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BB" w:rsidRPr="00A52977" w:rsidRDefault="007259AA" w:rsidP="003D58BB">
      <w:pPr>
        <w:jc w:val="center"/>
        <w:rPr>
          <w:rFonts w:ascii="Times New Roman" w:hAnsi="Times New Roman"/>
          <w:sz w:val="28"/>
          <w:szCs w:val="28"/>
        </w:rPr>
      </w:pPr>
      <w:r>
        <w:rPr>
          <w:rFonts w:ascii="Times New Roman" w:hAnsi="Times New Roman"/>
          <w:sz w:val="28"/>
          <w:szCs w:val="28"/>
        </w:rPr>
        <w:t xml:space="preserve">Договор № </w:t>
      </w:r>
      <w:r w:rsidR="00A17484">
        <w:rPr>
          <w:rFonts w:ascii="Times New Roman" w:hAnsi="Times New Roman"/>
          <w:sz w:val="28"/>
          <w:szCs w:val="28"/>
        </w:rPr>
        <w:t>____</w:t>
      </w:r>
    </w:p>
    <w:p w:rsidR="003D58BB" w:rsidRDefault="003D58BB" w:rsidP="003D58BB">
      <w:pPr>
        <w:jc w:val="center"/>
        <w:rPr>
          <w:rFonts w:ascii="Times New Roman" w:hAnsi="Times New Roman"/>
          <w:sz w:val="28"/>
          <w:szCs w:val="28"/>
        </w:rPr>
      </w:pPr>
      <w:r>
        <w:rPr>
          <w:rFonts w:ascii="Times New Roman" w:hAnsi="Times New Roman"/>
          <w:sz w:val="28"/>
          <w:szCs w:val="28"/>
        </w:rPr>
        <w:t>Купли-продажи</w:t>
      </w:r>
    </w:p>
    <w:p w:rsidR="003D58BB" w:rsidRDefault="00A17484" w:rsidP="003D58BB">
      <w:pPr>
        <w:jc w:val="right"/>
        <w:rPr>
          <w:rFonts w:ascii="Times New Roman" w:hAnsi="Times New Roman"/>
          <w:sz w:val="28"/>
          <w:szCs w:val="28"/>
        </w:rPr>
      </w:pPr>
      <w:r>
        <w:rPr>
          <w:rFonts w:ascii="Times New Roman" w:hAnsi="Times New Roman"/>
          <w:sz w:val="28"/>
          <w:szCs w:val="28"/>
        </w:rPr>
        <w:t>«____</w:t>
      </w:r>
      <w:r w:rsidR="003D58BB">
        <w:rPr>
          <w:rFonts w:ascii="Times New Roman" w:hAnsi="Times New Roman"/>
          <w:sz w:val="28"/>
          <w:szCs w:val="28"/>
        </w:rPr>
        <w:t xml:space="preserve"> » </w:t>
      </w:r>
      <w:r>
        <w:rPr>
          <w:rFonts w:ascii="Times New Roman" w:hAnsi="Times New Roman"/>
          <w:sz w:val="28"/>
          <w:szCs w:val="28"/>
        </w:rPr>
        <w:t>____________</w:t>
      </w:r>
      <w:r w:rsidR="00FE526E">
        <w:rPr>
          <w:rFonts w:ascii="Times New Roman" w:hAnsi="Times New Roman"/>
          <w:sz w:val="28"/>
          <w:szCs w:val="28"/>
        </w:rPr>
        <w:t xml:space="preserve">  2020</w:t>
      </w:r>
      <w:r w:rsidR="003D58BB">
        <w:rPr>
          <w:rFonts w:ascii="Times New Roman" w:hAnsi="Times New Roman"/>
          <w:sz w:val="28"/>
          <w:szCs w:val="28"/>
        </w:rPr>
        <w:t xml:space="preserve"> г.</w:t>
      </w:r>
    </w:p>
    <w:p w:rsidR="00F06B12" w:rsidRDefault="008B4713" w:rsidP="00F06B12">
      <w:pPr>
        <w:jc w:val="both"/>
        <w:rPr>
          <w:rFonts w:ascii="Times New Roman" w:hAnsi="Times New Roman"/>
          <w:sz w:val="26"/>
          <w:szCs w:val="26"/>
        </w:rPr>
      </w:pPr>
      <w:r>
        <w:rPr>
          <w:rFonts w:ascii="Times New Roman" w:hAnsi="Times New Roman"/>
          <w:b/>
          <w:sz w:val="28"/>
          <w:szCs w:val="28"/>
        </w:rPr>
        <w:t xml:space="preserve">     </w:t>
      </w:r>
      <w:r w:rsidR="00D41C73" w:rsidRPr="00D41C73">
        <w:rPr>
          <w:rFonts w:ascii="Times New Roman" w:hAnsi="Times New Roman"/>
          <w:sz w:val="28"/>
          <w:szCs w:val="28"/>
        </w:rPr>
        <w:t>Мы,</w:t>
      </w:r>
      <w:proofErr w:type="gramStart"/>
      <w:r w:rsidR="00D41C73">
        <w:rPr>
          <w:rFonts w:ascii="Times New Roman" w:hAnsi="Times New Roman"/>
          <w:b/>
          <w:sz w:val="28"/>
          <w:szCs w:val="28"/>
        </w:rPr>
        <w:t xml:space="preserve"> </w:t>
      </w:r>
      <w:r w:rsidR="00F06B12">
        <w:rPr>
          <w:rFonts w:ascii="Times New Roman" w:hAnsi="Times New Roman"/>
          <w:b/>
          <w:i/>
          <w:sz w:val="26"/>
          <w:szCs w:val="26"/>
          <w:u w:val="single"/>
        </w:rPr>
        <w:t xml:space="preserve">                                                                                  </w:t>
      </w:r>
      <w:r w:rsidR="008C5C3E" w:rsidRPr="008C5C3E">
        <w:rPr>
          <w:rFonts w:ascii="Times New Roman" w:hAnsi="Times New Roman"/>
          <w:sz w:val="26"/>
          <w:szCs w:val="26"/>
        </w:rPr>
        <w:t>,</w:t>
      </w:r>
      <w:proofErr w:type="gramEnd"/>
      <w:r w:rsidR="008C5C3E" w:rsidRPr="008C5C3E">
        <w:rPr>
          <w:rFonts w:ascii="Times New Roman" w:hAnsi="Times New Roman"/>
          <w:b/>
          <w:i/>
          <w:sz w:val="26"/>
          <w:szCs w:val="26"/>
        </w:rPr>
        <w:t xml:space="preserve"> </w:t>
      </w:r>
      <w:r w:rsidR="00D41C73">
        <w:rPr>
          <w:rFonts w:ascii="Times New Roman" w:hAnsi="Times New Roman"/>
          <w:sz w:val="26"/>
          <w:szCs w:val="26"/>
        </w:rPr>
        <w:t>именуем</w:t>
      </w:r>
      <w:r w:rsidR="00F06B12">
        <w:rPr>
          <w:rFonts w:ascii="Times New Roman" w:hAnsi="Times New Roman"/>
          <w:sz w:val="26"/>
          <w:szCs w:val="26"/>
        </w:rPr>
        <w:t>ый</w:t>
      </w:r>
      <w:r w:rsidR="003D58BB" w:rsidRPr="008C5C3E">
        <w:rPr>
          <w:rFonts w:ascii="Times New Roman" w:hAnsi="Times New Roman"/>
          <w:sz w:val="26"/>
          <w:szCs w:val="26"/>
        </w:rPr>
        <w:t xml:space="preserve"> в дальнейшем «Заказчик», с одной стороны, и </w:t>
      </w:r>
      <w:r w:rsidR="00F06B12">
        <w:rPr>
          <w:rFonts w:ascii="Times New Roman" w:hAnsi="Times New Roman"/>
          <w:sz w:val="26"/>
          <w:szCs w:val="26"/>
        </w:rPr>
        <w:t>Общество с ограниченной ответственностью «</w:t>
      </w:r>
      <w:r w:rsidR="00075FFC">
        <w:rPr>
          <w:rFonts w:ascii="Times New Roman" w:hAnsi="Times New Roman"/>
          <w:sz w:val="26"/>
          <w:szCs w:val="26"/>
        </w:rPr>
        <w:t>Валерия</w:t>
      </w:r>
      <w:r w:rsidR="00F06B12">
        <w:rPr>
          <w:rFonts w:ascii="Times New Roman" w:hAnsi="Times New Roman"/>
          <w:sz w:val="26"/>
          <w:szCs w:val="26"/>
        </w:rPr>
        <w:t>»</w:t>
      </w:r>
      <w:r w:rsidR="00D16AC6">
        <w:rPr>
          <w:rFonts w:ascii="Times New Roman" w:hAnsi="Times New Roman"/>
          <w:sz w:val="26"/>
          <w:szCs w:val="26"/>
        </w:rPr>
        <w:t>.</w:t>
      </w:r>
      <w:r w:rsidR="003D58BB" w:rsidRPr="008C5C3E">
        <w:rPr>
          <w:rFonts w:ascii="Times New Roman" w:hAnsi="Times New Roman"/>
          <w:sz w:val="26"/>
          <w:szCs w:val="26"/>
        </w:rPr>
        <w:t xml:space="preserve">, в лице Генерального директора </w:t>
      </w:r>
      <w:r w:rsidR="00F06B12">
        <w:rPr>
          <w:rFonts w:ascii="Times New Roman" w:hAnsi="Times New Roman"/>
          <w:sz w:val="26"/>
          <w:szCs w:val="26"/>
        </w:rPr>
        <w:t>Иванова Дмитрия Александровича</w:t>
      </w:r>
      <w:r w:rsidR="003D58BB" w:rsidRPr="008C5C3E">
        <w:rPr>
          <w:rFonts w:ascii="Times New Roman" w:hAnsi="Times New Roman"/>
          <w:sz w:val="26"/>
          <w:szCs w:val="26"/>
        </w:rPr>
        <w:t>, действу</w:t>
      </w:r>
      <w:r w:rsidRPr="008C5C3E">
        <w:rPr>
          <w:rFonts w:ascii="Times New Roman" w:hAnsi="Times New Roman"/>
          <w:sz w:val="26"/>
          <w:szCs w:val="26"/>
        </w:rPr>
        <w:t>ю</w:t>
      </w:r>
      <w:r w:rsidR="003D58BB" w:rsidRPr="008C5C3E">
        <w:rPr>
          <w:rFonts w:ascii="Times New Roman" w:hAnsi="Times New Roman"/>
          <w:sz w:val="26"/>
          <w:szCs w:val="26"/>
        </w:rPr>
        <w:t>щего на осн</w:t>
      </w:r>
      <w:r w:rsidRPr="008C5C3E">
        <w:rPr>
          <w:rFonts w:ascii="Times New Roman" w:hAnsi="Times New Roman"/>
          <w:sz w:val="26"/>
          <w:szCs w:val="26"/>
        </w:rPr>
        <w:t>о</w:t>
      </w:r>
      <w:r w:rsidR="003D58BB" w:rsidRPr="008C5C3E">
        <w:rPr>
          <w:rFonts w:ascii="Times New Roman" w:hAnsi="Times New Roman"/>
          <w:sz w:val="26"/>
          <w:szCs w:val="26"/>
        </w:rPr>
        <w:t>вании Свидетельства</w:t>
      </w:r>
      <w:r w:rsidRPr="008C5C3E">
        <w:rPr>
          <w:rFonts w:ascii="Times New Roman" w:hAnsi="Times New Roman"/>
          <w:sz w:val="26"/>
          <w:szCs w:val="26"/>
        </w:rPr>
        <w:t xml:space="preserve"> о регистрации № </w:t>
      </w:r>
      <w:r w:rsidR="00F06B12">
        <w:rPr>
          <w:rFonts w:ascii="Times New Roman" w:hAnsi="Times New Roman"/>
          <w:sz w:val="26"/>
          <w:szCs w:val="26"/>
        </w:rPr>
        <w:t>1</w:t>
      </w:r>
      <w:r w:rsidR="00075FFC">
        <w:rPr>
          <w:rFonts w:ascii="Times New Roman" w:hAnsi="Times New Roman"/>
          <w:sz w:val="26"/>
          <w:szCs w:val="26"/>
        </w:rPr>
        <w:t>182724001327</w:t>
      </w:r>
      <w:r w:rsidR="00075FFC" w:rsidRPr="00075FFC">
        <w:rPr>
          <w:rFonts w:ascii="Times New Roman" w:hAnsi="Times New Roman"/>
          <w:sz w:val="26"/>
          <w:szCs w:val="26"/>
        </w:rPr>
        <w:t xml:space="preserve">, </w:t>
      </w:r>
      <w:r w:rsidR="00075FFC">
        <w:rPr>
          <w:rFonts w:ascii="Times New Roman" w:hAnsi="Times New Roman"/>
          <w:sz w:val="26"/>
          <w:szCs w:val="26"/>
        </w:rPr>
        <w:t>ИНН 2709016244</w:t>
      </w:r>
      <w:r w:rsidR="00D41C73">
        <w:rPr>
          <w:rFonts w:ascii="Times New Roman" w:hAnsi="Times New Roman"/>
          <w:sz w:val="26"/>
          <w:szCs w:val="26"/>
        </w:rPr>
        <w:t>, именуемая</w:t>
      </w:r>
      <w:r w:rsidRPr="008C5C3E">
        <w:rPr>
          <w:rFonts w:ascii="Times New Roman" w:hAnsi="Times New Roman"/>
          <w:sz w:val="26"/>
          <w:szCs w:val="26"/>
        </w:rPr>
        <w:t xml:space="preserve"> в дальнейшем «Исполнитель», с другой стороны, совместно именуемые в дальнейшем «Стороны», заключили договор нижеследующем:</w:t>
      </w:r>
      <w:r w:rsidR="00B67F37">
        <w:rPr>
          <w:rFonts w:ascii="Times New Roman" w:hAnsi="Times New Roman"/>
          <w:sz w:val="26"/>
          <w:szCs w:val="26"/>
        </w:rPr>
        <w:t xml:space="preserve"> количество изделий </w:t>
      </w:r>
    </w:p>
    <w:p w:rsidR="008B4713" w:rsidRPr="008C5C3E" w:rsidRDefault="008B4713" w:rsidP="00F06B12">
      <w:pPr>
        <w:jc w:val="both"/>
        <w:rPr>
          <w:rFonts w:ascii="Times New Roman" w:hAnsi="Times New Roman"/>
          <w:b/>
          <w:sz w:val="26"/>
          <w:szCs w:val="26"/>
        </w:rPr>
      </w:pPr>
      <w:r w:rsidRPr="008C5C3E">
        <w:rPr>
          <w:rFonts w:ascii="Times New Roman" w:hAnsi="Times New Roman"/>
          <w:b/>
          <w:sz w:val="26"/>
          <w:szCs w:val="26"/>
        </w:rPr>
        <w:t xml:space="preserve">Предмет договора </w:t>
      </w:r>
    </w:p>
    <w:p w:rsidR="008B4713" w:rsidRPr="008C5C3E" w:rsidRDefault="008B4713" w:rsidP="008B4713">
      <w:pPr>
        <w:pStyle w:val="a3"/>
        <w:numPr>
          <w:ilvl w:val="1"/>
          <w:numId w:val="4"/>
        </w:numPr>
        <w:jc w:val="both"/>
        <w:rPr>
          <w:rFonts w:ascii="Times New Roman" w:hAnsi="Times New Roman"/>
          <w:sz w:val="26"/>
          <w:szCs w:val="26"/>
        </w:rPr>
      </w:pPr>
      <w:r w:rsidRPr="008C5C3E">
        <w:rPr>
          <w:rFonts w:ascii="Times New Roman" w:hAnsi="Times New Roman"/>
          <w:sz w:val="26"/>
          <w:szCs w:val="26"/>
        </w:rPr>
        <w:t xml:space="preserve">Исполнитель на основании договора обязуется выполнить </w:t>
      </w:r>
      <w:proofErr w:type="gramStart"/>
      <w:r w:rsidRPr="008C5C3E">
        <w:rPr>
          <w:rFonts w:ascii="Times New Roman" w:hAnsi="Times New Roman"/>
          <w:sz w:val="26"/>
          <w:szCs w:val="26"/>
        </w:rPr>
        <w:t>индивидуальный проект</w:t>
      </w:r>
      <w:proofErr w:type="gramEnd"/>
      <w:r w:rsidRPr="008C5C3E">
        <w:rPr>
          <w:rFonts w:ascii="Times New Roman" w:hAnsi="Times New Roman"/>
          <w:sz w:val="26"/>
          <w:szCs w:val="26"/>
        </w:rPr>
        <w:t xml:space="preserve"> и разместить заказ на изготовление изделия</w:t>
      </w:r>
      <w:r w:rsidR="00D41C73">
        <w:rPr>
          <w:rFonts w:ascii="Times New Roman" w:hAnsi="Times New Roman"/>
          <w:sz w:val="26"/>
          <w:szCs w:val="26"/>
        </w:rPr>
        <w:t xml:space="preserve"> </w:t>
      </w:r>
      <w:r w:rsidRPr="008C5C3E">
        <w:rPr>
          <w:rFonts w:ascii="Times New Roman" w:hAnsi="Times New Roman"/>
          <w:sz w:val="26"/>
          <w:szCs w:val="26"/>
        </w:rPr>
        <w:t>(</w:t>
      </w:r>
      <w:proofErr w:type="spellStart"/>
      <w:r w:rsidRPr="008C5C3E">
        <w:rPr>
          <w:rFonts w:ascii="Times New Roman" w:hAnsi="Times New Roman"/>
          <w:sz w:val="26"/>
          <w:szCs w:val="26"/>
        </w:rPr>
        <w:t>ий</w:t>
      </w:r>
      <w:proofErr w:type="spellEnd"/>
      <w:r w:rsidRPr="008C5C3E">
        <w:rPr>
          <w:rFonts w:ascii="Times New Roman" w:hAnsi="Times New Roman"/>
          <w:sz w:val="26"/>
          <w:szCs w:val="26"/>
        </w:rPr>
        <w:t>)</w:t>
      </w:r>
      <w:r w:rsidR="001506F1">
        <w:rPr>
          <w:rFonts w:ascii="Times New Roman" w:hAnsi="Times New Roman"/>
          <w:sz w:val="26"/>
          <w:szCs w:val="26"/>
        </w:rPr>
        <w:t>.</w:t>
      </w:r>
    </w:p>
    <w:p w:rsidR="008B4713" w:rsidRPr="008C5C3E" w:rsidRDefault="008B4713" w:rsidP="008B4713">
      <w:pPr>
        <w:pStyle w:val="a3"/>
        <w:numPr>
          <w:ilvl w:val="1"/>
          <w:numId w:val="4"/>
        </w:numPr>
        <w:jc w:val="both"/>
        <w:rPr>
          <w:rFonts w:ascii="Times New Roman" w:hAnsi="Times New Roman"/>
          <w:sz w:val="26"/>
          <w:szCs w:val="26"/>
        </w:rPr>
      </w:pPr>
      <w:r w:rsidRPr="008C5C3E">
        <w:rPr>
          <w:rFonts w:ascii="Times New Roman" w:hAnsi="Times New Roman"/>
          <w:sz w:val="26"/>
          <w:szCs w:val="26"/>
        </w:rPr>
        <w:t xml:space="preserve">Размеры, количество </w:t>
      </w:r>
      <w:r w:rsidRPr="008C5C3E">
        <w:rPr>
          <w:rFonts w:ascii="Times New Roman" w:eastAsia="Times New Roman" w:hAnsi="Times New Roman"/>
          <w:sz w:val="26"/>
          <w:szCs w:val="26"/>
          <w:lang w:eastAsia="ru-RU"/>
        </w:rPr>
        <w:t xml:space="preserve">и цвет изделия оговариваются с Заказчиком, данные отмечаются в </w:t>
      </w:r>
      <w:proofErr w:type="gramStart"/>
      <w:r w:rsidRPr="008C5C3E">
        <w:rPr>
          <w:rFonts w:ascii="Times New Roman" w:eastAsia="Times New Roman" w:hAnsi="Times New Roman"/>
          <w:sz w:val="26"/>
          <w:szCs w:val="26"/>
          <w:lang w:eastAsia="ru-RU"/>
        </w:rPr>
        <w:t>Эскиз-заявке</w:t>
      </w:r>
      <w:proofErr w:type="gramEnd"/>
      <w:r w:rsidRPr="008C5C3E">
        <w:rPr>
          <w:rFonts w:ascii="Times New Roman" w:eastAsia="Times New Roman" w:hAnsi="Times New Roman"/>
          <w:sz w:val="26"/>
          <w:szCs w:val="26"/>
          <w:lang w:eastAsia="ru-RU"/>
        </w:rPr>
        <w:t>, которая является неотъемлемой частью данного договора и, в соответствии с которой производитель выполняет заказ.</w:t>
      </w:r>
    </w:p>
    <w:p w:rsidR="00E16AEB" w:rsidRPr="007259AA" w:rsidRDefault="00E16AEB" w:rsidP="008B4713">
      <w:pPr>
        <w:pStyle w:val="a3"/>
        <w:numPr>
          <w:ilvl w:val="1"/>
          <w:numId w:val="4"/>
        </w:numPr>
        <w:jc w:val="both"/>
        <w:rPr>
          <w:rFonts w:ascii="Times New Roman" w:hAnsi="Times New Roman"/>
          <w:sz w:val="26"/>
          <w:szCs w:val="26"/>
        </w:rPr>
      </w:pPr>
      <w:r w:rsidRPr="00E16AEB">
        <w:rPr>
          <w:rFonts w:ascii="Times New Roman" w:eastAsia="Times New Roman" w:hAnsi="Times New Roman"/>
          <w:iCs/>
          <w:sz w:val="26"/>
          <w:szCs w:val="26"/>
          <w:lang w:eastAsia="ru-RU"/>
        </w:rPr>
        <w:t>Замер* произведен (</w:t>
      </w:r>
      <w:proofErr w:type="gramStart"/>
      <w:r w:rsidRPr="00E16AEB">
        <w:rPr>
          <w:rFonts w:ascii="Times New Roman" w:eastAsia="Times New Roman" w:hAnsi="Times New Roman"/>
          <w:iCs/>
          <w:sz w:val="26"/>
          <w:szCs w:val="26"/>
          <w:lang w:eastAsia="ru-RU"/>
        </w:rPr>
        <w:t>нужное</w:t>
      </w:r>
      <w:proofErr w:type="gramEnd"/>
      <w:r w:rsidRPr="00E16AEB">
        <w:rPr>
          <w:rFonts w:ascii="Times New Roman" w:eastAsia="Times New Roman" w:hAnsi="Times New Roman"/>
          <w:iCs/>
          <w:sz w:val="26"/>
          <w:szCs w:val="26"/>
          <w:lang w:eastAsia="ru-RU"/>
        </w:rPr>
        <w:t xml:space="preserve"> подчеркнуть): </w:t>
      </w:r>
      <w:r w:rsidRPr="00B71F17">
        <w:rPr>
          <w:rFonts w:ascii="Times New Roman" w:eastAsia="Times New Roman" w:hAnsi="Times New Roman"/>
          <w:b/>
          <w:i/>
          <w:iCs/>
          <w:sz w:val="26"/>
          <w:szCs w:val="26"/>
          <w:u w:val="single"/>
          <w:lang w:eastAsia="ru-RU"/>
        </w:rPr>
        <w:t>Заказчиком</w:t>
      </w:r>
      <w:r w:rsidRPr="00E16AEB">
        <w:rPr>
          <w:rFonts w:ascii="Times New Roman" w:eastAsia="Times New Roman" w:hAnsi="Times New Roman"/>
          <w:b/>
          <w:i/>
          <w:iCs/>
          <w:sz w:val="26"/>
          <w:szCs w:val="26"/>
          <w:lang w:eastAsia="ru-RU"/>
        </w:rPr>
        <w:t xml:space="preserve">, </w:t>
      </w:r>
      <w:r w:rsidRPr="00B71F17">
        <w:rPr>
          <w:rFonts w:ascii="Times New Roman" w:eastAsia="Times New Roman" w:hAnsi="Times New Roman"/>
          <w:b/>
          <w:i/>
          <w:iCs/>
          <w:sz w:val="26"/>
          <w:szCs w:val="26"/>
          <w:lang w:eastAsia="ru-RU"/>
        </w:rPr>
        <w:t>Производителем</w:t>
      </w:r>
    </w:p>
    <w:p w:rsidR="00E16AEB" w:rsidRDefault="00E16AEB" w:rsidP="00E16AEB">
      <w:pPr>
        <w:pStyle w:val="a3"/>
        <w:ind w:left="792"/>
        <w:jc w:val="both"/>
        <w:rPr>
          <w:rFonts w:ascii="Times New Roman" w:eastAsia="Times New Roman" w:hAnsi="Times New Roman"/>
          <w:sz w:val="24"/>
          <w:szCs w:val="24"/>
          <w:lang w:eastAsia="ru-RU"/>
        </w:rPr>
      </w:pPr>
      <w:r w:rsidRPr="00E16AEB">
        <w:rPr>
          <w:rFonts w:ascii="Times New Roman" w:eastAsia="Times New Roman" w:hAnsi="Times New Roman"/>
          <w:iCs/>
          <w:sz w:val="26"/>
          <w:szCs w:val="26"/>
          <w:lang w:eastAsia="ru-RU"/>
        </w:rPr>
        <w:t>*</w:t>
      </w:r>
      <w:r w:rsidRPr="00E16AEB">
        <w:rPr>
          <w:rFonts w:ascii="Times New Roman" w:eastAsia="Times New Roman" w:hAnsi="Times New Roman"/>
          <w:sz w:val="24"/>
          <w:szCs w:val="24"/>
          <w:lang w:eastAsia="ru-RU"/>
        </w:rPr>
        <w:t xml:space="preserve"> </w:t>
      </w:r>
      <w:r w:rsidRPr="0026684F">
        <w:rPr>
          <w:rFonts w:ascii="Times New Roman" w:eastAsia="Times New Roman" w:hAnsi="Times New Roman"/>
          <w:sz w:val="24"/>
          <w:szCs w:val="24"/>
          <w:lang w:eastAsia="ru-RU"/>
        </w:rPr>
        <w:t>Размеры изделий предоставлены заказчиком (см. п.</w:t>
      </w:r>
      <w:r w:rsidR="005F309F">
        <w:rPr>
          <w:rFonts w:ascii="Times New Roman" w:eastAsia="Times New Roman" w:hAnsi="Times New Roman"/>
          <w:sz w:val="24"/>
          <w:szCs w:val="24"/>
          <w:lang w:eastAsia="ru-RU"/>
        </w:rPr>
        <w:t>4</w:t>
      </w:r>
      <w:r w:rsidRPr="0026684F">
        <w:rPr>
          <w:rFonts w:ascii="Times New Roman" w:eastAsia="Times New Roman" w:hAnsi="Times New Roman"/>
          <w:sz w:val="24"/>
          <w:szCs w:val="24"/>
          <w:lang w:eastAsia="ru-RU"/>
        </w:rPr>
        <w:t>.12 настоящего Договора)</w:t>
      </w:r>
      <w:r>
        <w:rPr>
          <w:rFonts w:ascii="Times New Roman" w:eastAsia="Times New Roman" w:hAnsi="Times New Roman"/>
          <w:sz w:val="24"/>
          <w:szCs w:val="24"/>
          <w:lang w:eastAsia="ru-RU"/>
        </w:rPr>
        <w:t>.</w:t>
      </w:r>
    </w:p>
    <w:p w:rsidR="00E16AEB" w:rsidRDefault="00E16AEB" w:rsidP="00E16AEB">
      <w:pPr>
        <w:pStyle w:val="a3"/>
        <w:ind w:left="360"/>
        <w:jc w:val="both"/>
        <w:rPr>
          <w:rFonts w:ascii="Times New Roman" w:eastAsia="Times New Roman" w:hAnsi="Times New Roman"/>
          <w:iCs/>
          <w:sz w:val="26"/>
          <w:szCs w:val="26"/>
          <w:lang w:eastAsia="ru-RU"/>
        </w:rPr>
      </w:pPr>
      <w:r>
        <w:rPr>
          <w:rFonts w:ascii="Times New Roman" w:eastAsia="Times New Roman" w:hAnsi="Times New Roman"/>
          <w:sz w:val="24"/>
          <w:szCs w:val="24"/>
          <w:lang w:eastAsia="ru-RU"/>
        </w:rPr>
        <w:t xml:space="preserve">1.4. </w:t>
      </w:r>
      <w:r w:rsidRPr="00E16AEB">
        <w:rPr>
          <w:rFonts w:ascii="Times New Roman" w:eastAsia="Times New Roman" w:hAnsi="Times New Roman"/>
          <w:iCs/>
          <w:sz w:val="26"/>
          <w:szCs w:val="26"/>
          <w:lang w:eastAsia="ru-RU"/>
        </w:rPr>
        <w:t xml:space="preserve">Срок исполнения заказа </w:t>
      </w:r>
      <w:r w:rsidR="00F01391">
        <w:rPr>
          <w:rFonts w:ascii="Times New Roman" w:eastAsia="Times New Roman" w:hAnsi="Times New Roman"/>
          <w:iCs/>
          <w:sz w:val="26"/>
          <w:szCs w:val="26"/>
          <w:lang w:eastAsia="ru-RU"/>
        </w:rPr>
        <w:t>до</w:t>
      </w:r>
      <w:r w:rsidRPr="00E16AEB">
        <w:rPr>
          <w:rFonts w:ascii="Times New Roman" w:eastAsia="Times New Roman" w:hAnsi="Times New Roman"/>
          <w:iCs/>
          <w:sz w:val="26"/>
          <w:szCs w:val="26"/>
          <w:lang w:eastAsia="ru-RU"/>
        </w:rPr>
        <w:t xml:space="preserve"> </w:t>
      </w:r>
      <w:r w:rsidR="00413D0E">
        <w:rPr>
          <w:rFonts w:ascii="Times New Roman" w:eastAsia="Times New Roman" w:hAnsi="Times New Roman"/>
          <w:b/>
          <w:i/>
          <w:sz w:val="26"/>
          <w:szCs w:val="26"/>
          <w:u w:val="single"/>
          <w:lang w:eastAsia="ru-RU"/>
        </w:rPr>
        <w:t>30</w:t>
      </w:r>
      <w:r w:rsidR="00883534">
        <w:rPr>
          <w:rFonts w:ascii="Times New Roman" w:eastAsia="Times New Roman" w:hAnsi="Times New Roman"/>
          <w:b/>
          <w:i/>
          <w:sz w:val="26"/>
          <w:szCs w:val="26"/>
          <w:lang w:eastAsia="ru-RU"/>
        </w:rPr>
        <w:t xml:space="preserve"> </w:t>
      </w:r>
      <w:r w:rsidR="00066943">
        <w:rPr>
          <w:rFonts w:ascii="Times New Roman" w:eastAsia="Times New Roman" w:hAnsi="Times New Roman"/>
          <w:iCs/>
          <w:sz w:val="26"/>
          <w:szCs w:val="26"/>
          <w:lang w:eastAsia="ru-RU"/>
        </w:rPr>
        <w:t>рабочих дней</w:t>
      </w:r>
      <w:r w:rsidRPr="00E16AEB">
        <w:rPr>
          <w:rFonts w:ascii="Times New Roman" w:eastAsia="Times New Roman" w:hAnsi="Times New Roman"/>
          <w:iCs/>
          <w:sz w:val="26"/>
          <w:szCs w:val="26"/>
          <w:lang w:eastAsia="ru-RU"/>
        </w:rPr>
        <w:t>.  Сроки исполнения заказа могут изменяться в связи со сложностью заказа наличия исходных материалов на складе поставщика</w:t>
      </w:r>
      <w:r>
        <w:rPr>
          <w:rFonts w:ascii="Times New Roman" w:eastAsia="Times New Roman" w:hAnsi="Times New Roman"/>
          <w:iCs/>
          <w:sz w:val="26"/>
          <w:szCs w:val="26"/>
          <w:lang w:eastAsia="ru-RU"/>
        </w:rPr>
        <w:t>.</w:t>
      </w:r>
    </w:p>
    <w:p w:rsidR="00A71763" w:rsidRDefault="001506F1" w:rsidP="006A5270">
      <w:pPr>
        <w:pStyle w:val="a3"/>
        <w:ind w:left="360"/>
        <w:jc w:val="both"/>
        <w:rPr>
          <w:rFonts w:ascii="Times New Roman" w:eastAsia="Times New Roman" w:hAnsi="Times New Roman"/>
          <w:b/>
          <w:sz w:val="26"/>
          <w:szCs w:val="26"/>
          <w:lang w:eastAsia="ru-RU"/>
        </w:rPr>
      </w:pPr>
      <w:r>
        <w:rPr>
          <w:rFonts w:ascii="Times New Roman" w:eastAsia="Times New Roman" w:hAnsi="Times New Roman"/>
          <w:iCs/>
          <w:sz w:val="26"/>
          <w:szCs w:val="26"/>
          <w:lang w:eastAsia="ru-RU"/>
        </w:rPr>
        <w:t>1.5. Адрес установки изделия по настоящему договору:</w:t>
      </w:r>
      <w:r w:rsidR="00B67F37" w:rsidRPr="00B67F37">
        <w:rPr>
          <w:rFonts w:ascii="Times New Roman" w:eastAsia="Times New Roman" w:hAnsi="Times New Roman"/>
          <w:b/>
          <w:sz w:val="26"/>
          <w:szCs w:val="26"/>
          <w:lang w:eastAsia="ru-RU"/>
        </w:rPr>
        <w:t xml:space="preserve"> </w:t>
      </w:r>
      <w:r w:rsidR="009F4D6D">
        <w:rPr>
          <w:rFonts w:ascii="Times New Roman" w:eastAsia="Times New Roman" w:hAnsi="Times New Roman"/>
          <w:b/>
          <w:sz w:val="26"/>
          <w:szCs w:val="26"/>
          <w:lang w:eastAsia="ru-RU"/>
        </w:rPr>
        <w:t>______________________________</w:t>
      </w:r>
    </w:p>
    <w:p w:rsidR="00A71763" w:rsidRPr="009F4D6D" w:rsidRDefault="009F4D6D" w:rsidP="009F4D6D">
      <w:pPr>
        <w:pStyle w:val="a3"/>
        <w:ind w:left="360"/>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____________________________________________________________________________</w:t>
      </w:r>
    </w:p>
    <w:p w:rsidR="00E16AEB" w:rsidRDefault="00E16AEB" w:rsidP="006A5270">
      <w:pPr>
        <w:pStyle w:val="a3"/>
        <w:ind w:left="360"/>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Стоимость и порядок оплаты</w:t>
      </w:r>
    </w:p>
    <w:p w:rsidR="00E16AEB" w:rsidRDefault="00E16AEB" w:rsidP="00E16AEB">
      <w:pPr>
        <w:pStyle w:val="a3"/>
        <w:ind w:left="360"/>
        <w:jc w:val="both"/>
        <w:rPr>
          <w:rFonts w:ascii="Times New Roman" w:eastAsia="Times New Roman" w:hAnsi="Times New Roman"/>
          <w:sz w:val="26"/>
          <w:szCs w:val="26"/>
          <w:lang w:eastAsia="ru-RU"/>
        </w:rPr>
      </w:pPr>
      <w:r>
        <w:rPr>
          <w:rFonts w:ascii="Times New Roman" w:eastAsia="Times New Roman" w:hAnsi="Times New Roman"/>
          <w:iCs/>
          <w:sz w:val="26"/>
          <w:szCs w:val="26"/>
          <w:lang w:eastAsia="ru-RU"/>
        </w:rPr>
        <w:t xml:space="preserve">2.1. </w:t>
      </w:r>
      <w:r w:rsidRPr="00E16AEB">
        <w:rPr>
          <w:rFonts w:ascii="Times New Roman" w:eastAsia="Times New Roman" w:hAnsi="Times New Roman"/>
          <w:sz w:val="26"/>
          <w:szCs w:val="26"/>
          <w:lang w:eastAsia="ru-RU"/>
        </w:rPr>
        <w:t xml:space="preserve">Общая стоимость по настоящему Договору составляет </w:t>
      </w:r>
      <w:r w:rsidR="00F06B12">
        <w:rPr>
          <w:rFonts w:ascii="Times New Roman" w:eastAsia="Times New Roman" w:hAnsi="Times New Roman"/>
          <w:b/>
          <w:i/>
          <w:sz w:val="26"/>
          <w:szCs w:val="26"/>
          <w:u w:val="single"/>
          <w:lang w:eastAsia="ru-RU"/>
        </w:rPr>
        <w:t xml:space="preserve">                 </w:t>
      </w:r>
      <w:r w:rsidRPr="00E16AEB">
        <w:rPr>
          <w:rFonts w:ascii="Times New Roman" w:eastAsia="Times New Roman" w:hAnsi="Times New Roman"/>
          <w:b/>
          <w:i/>
          <w:sz w:val="26"/>
          <w:szCs w:val="26"/>
          <w:lang w:eastAsia="ru-RU"/>
        </w:rPr>
        <w:t xml:space="preserve"> </w:t>
      </w:r>
      <w:r w:rsidRPr="00E16AEB">
        <w:rPr>
          <w:rFonts w:ascii="Times New Roman" w:eastAsia="Times New Roman" w:hAnsi="Times New Roman"/>
          <w:sz w:val="26"/>
          <w:szCs w:val="26"/>
          <w:lang w:eastAsia="ru-RU"/>
        </w:rPr>
        <w:t xml:space="preserve"> рублей</w:t>
      </w:r>
      <w:r w:rsidR="00A1157E">
        <w:rPr>
          <w:rFonts w:ascii="Times New Roman" w:eastAsia="Times New Roman" w:hAnsi="Times New Roman"/>
          <w:sz w:val="26"/>
          <w:szCs w:val="26"/>
          <w:lang w:eastAsia="ru-RU"/>
        </w:rPr>
        <w:t>, из них:</w:t>
      </w:r>
    </w:p>
    <w:p w:rsidR="00A1157E" w:rsidRPr="00A66D07" w:rsidRDefault="00A1157E" w:rsidP="00A66D07">
      <w:pPr>
        <w:pStyle w:val="a3"/>
        <w:ind w:left="360"/>
        <w:jc w:val="both"/>
        <w:rPr>
          <w:rFonts w:ascii="Times New Roman" w:eastAsia="Times New Roman" w:hAnsi="Times New Roman"/>
          <w:b/>
          <w:bCs/>
          <w:i/>
          <w:sz w:val="26"/>
          <w:szCs w:val="26"/>
          <w:u w:val="single"/>
          <w:lang w:eastAsia="ru-RU"/>
        </w:rPr>
      </w:pPr>
      <w:r w:rsidRPr="00A1157E">
        <w:rPr>
          <w:rFonts w:ascii="Times New Roman" w:eastAsia="Times New Roman" w:hAnsi="Times New Roman"/>
          <w:sz w:val="26"/>
          <w:szCs w:val="26"/>
          <w:lang w:eastAsia="ru-RU"/>
        </w:rPr>
        <w:t>2.1.1. С</w:t>
      </w:r>
      <w:r w:rsidRPr="00A1157E">
        <w:rPr>
          <w:rFonts w:ascii="Times New Roman" w:eastAsia="Times New Roman" w:hAnsi="Times New Roman"/>
          <w:bCs/>
          <w:sz w:val="26"/>
          <w:szCs w:val="26"/>
          <w:lang w:eastAsia="ru-RU"/>
        </w:rPr>
        <w:t>тоимость изделия</w:t>
      </w:r>
      <w:r w:rsidR="001506F1">
        <w:rPr>
          <w:rFonts w:ascii="Times New Roman" w:eastAsia="Times New Roman" w:hAnsi="Times New Roman"/>
          <w:bCs/>
          <w:sz w:val="26"/>
          <w:szCs w:val="26"/>
          <w:lang w:eastAsia="ru-RU"/>
        </w:rPr>
        <w:t xml:space="preserve"> </w:t>
      </w:r>
      <w:r w:rsidRPr="00A1157E">
        <w:rPr>
          <w:rFonts w:ascii="Times New Roman" w:eastAsia="Times New Roman" w:hAnsi="Times New Roman"/>
          <w:bCs/>
          <w:sz w:val="26"/>
          <w:szCs w:val="26"/>
          <w:lang w:eastAsia="ru-RU"/>
        </w:rPr>
        <w:t>(</w:t>
      </w:r>
      <w:proofErr w:type="spellStart"/>
      <w:r w:rsidRPr="00A1157E">
        <w:rPr>
          <w:rFonts w:ascii="Times New Roman" w:eastAsia="Times New Roman" w:hAnsi="Times New Roman"/>
          <w:bCs/>
          <w:sz w:val="26"/>
          <w:szCs w:val="26"/>
          <w:lang w:eastAsia="ru-RU"/>
        </w:rPr>
        <w:t>ий</w:t>
      </w:r>
      <w:proofErr w:type="spellEnd"/>
      <w:r w:rsidRPr="00A1157E">
        <w:rPr>
          <w:rFonts w:ascii="Times New Roman" w:eastAsia="Times New Roman" w:hAnsi="Times New Roman"/>
          <w:bCs/>
          <w:sz w:val="26"/>
          <w:szCs w:val="26"/>
          <w:lang w:eastAsia="ru-RU"/>
        </w:rPr>
        <w:t xml:space="preserve">) </w:t>
      </w:r>
      <w:r w:rsidR="00F06B12">
        <w:rPr>
          <w:rFonts w:ascii="Times New Roman" w:eastAsia="Times New Roman" w:hAnsi="Times New Roman"/>
          <w:b/>
          <w:bCs/>
          <w:i/>
          <w:sz w:val="26"/>
          <w:szCs w:val="26"/>
          <w:u w:val="single"/>
          <w:lang w:eastAsia="ru-RU"/>
        </w:rPr>
        <w:t xml:space="preserve">            </w:t>
      </w:r>
      <w:r w:rsidR="00B67F37">
        <w:rPr>
          <w:rFonts w:ascii="Times New Roman" w:eastAsia="Times New Roman" w:hAnsi="Times New Roman"/>
          <w:b/>
          <w:bCs/>
          <w:i/>
          <w:sz w:val="26"/>
          <w:szCs w:val="26"/>
          <w:u w:val="single"/>
          <w:lang w:eastAsia="ru-RU"/>
        </w:rPr>
        <w:t xml:space="preserve"> </w:t>
      </w:r>
      <w:r w:rsidRPr="00A66D07">
        <w:rPr>
          <w:rFonts w:ascii="Times New Roman" w:eastAsia="Times New Roman" w:hAnsi="Times New Roman"/>
          <w:bCs/>
          <w:sz w:val="26"/>
          <w:szCs w:val="26"/>
          <w:lang w:eastAsia="ru-RU"/>
        </w:rPr>
        <w:t>рублей</w:t>
      </w:r>
    </w:p>
    <w:p w:rsidR="00A1157E" w:rsidRPr="001E3EE9" w:rsidRDefault="00A1157E" w:rsidP="001E3EE9">
      <w:pPr>
        <w:pStyle w:val="a3"/>
        <w:ind w:left="360"/>
        <w:jc w:val="both"/>
        <w:rPr>
          <w:rFonts w:ascii="Times New Roman" w:eastAsia="Times New Roman" w:hAnsi="Times New Roman"/>
          <w:b/>
          <w:bCs/>
          <w:i/>
          <w:sz w:val="26"/>
          <w:szCs w:val="26"/>
          <w:u w:val="single"/>
          <w:lang w:eastAsia="ru-RU"/>
        </w:rPr>
      </w:pPr>
      <w:r w:rsidRPr="00A1157E">
        <w:rPr>
          <w:rFonts w:ascii="Times New Roman" w:eastAsia="Times New Roman" w:hAnsi="Times New Roman"/>
          <w:bCs/>
          <w:sz w:val="26"/>
          <w:szCs w:val="26"/>
          <w:lang w:eastAsia="ru-RU"/>
        </w:rPr>
        <w:t>2.1.2. Стоимость доставки</w:t>
      </w:r>
      <w:r w:rsidRPr="00A1157E">
        <w:rPr>
          <w:rFonts w:ascii="Times New Roman" w:eastAsia="Times New Roman" w:hAnsi="Times New Roman"/>
          <w:b/>
          <w:bCs/>
          <w:i/>
          <w:sz w:val="26"/>
          <w:szCs w:val="26"/>
          <w:lang w:eastAsia="ru-RU"/>
        </w:rPr>
        <w:t xml:space="preserve"> </w:t>
      </w:r>
      <w:r w:rsidR="00B71F17">
        <w:rPr>
          <w:rFonts w:ascii="Times New Roman" w:eastAsia="Times New Roman" w:hAnsi="Times New Roman"/>
          <w:b/>
          <w:bCs/>
          <w:i/>
          <w:sz w:val="26"/>
          <w:szCs w:val="26"/>
          <w:u w:val="single"/>
          <w:lang w:eastAsia="ru-RU"/>
        </w:rPr>
        <w:t xml:space="preserve"> </w:t>
      </w:r>
      <w:r w:rsidR="00F06B12">
        <w:rPr>
          <w:rFonts w:ascii="Times New Roman" w:eastAsia="Times New Roman" w:hAnsi="Times New Roman"/>
          <w:b/>
          <w:bCs/>
          <w:i/>
          <w:sz w:val="26"/>
          <w:szCs w:val="26"/>
          <w:u w:val="single"/>
          <w:lang w:eastAsia="ru-RU"/>
        </w:rPr>
        <w:t xml:space="preserve">          </w:t>
      </w:r>
      <w:r w:rsidRPr="001E3EE9">
        <w:rPr>
          <w:rFonts w:ascii="Times New Roman" w:eastAsia="Times New Roman" w:hAnsi="Times New Roman"/>
          <w:b/>
          <w:bCs/>
          <w:i/>
          <w:sz w:val="26"/>
          <w:szCs w:val="26"/>
          <w:lang w:eastAsia="ru-RU"/>
        </w:rPr>
        <w:t xml:space="preserve"> </w:t>
      </w:r>
      <w:r w:rsidRPr="001E3EE9">
        <w:rPr>
          <w:rFonts w:ascii="Times New Roman" w:eastAsia="Times New Roman" w:hAnsi="Times New Roman"/>
          <w:bCs/>
          <w:sz w:val="26"/>
          <w:szCs w:val="26"/>
          <w:lang w:eastAsia="ru-RU"/>
        </w:rPr>
        <w:t>рублей</w:t>
      </w:r>
    </w:p>
    <w:p w:rsidR="00A1157E" w:rsidRPr="002D5D98" w:rsidRDefault="00A1157E" w:rsidP="00E16AEB">
      <w:pPr>
        <w:pStyle w:val="a3"/>
        <w:ind w:left="360"/>
        <w:jc w:val="both"/>
        <w:rPr>
          <w:rFonts w:ascii="Times New Roman" w:eastAsia="Times New Roman" w:hAnsi="Times New Roman"/>
          <w:bCs/>
          <w:sz w:val="26"/>
          <w:szCs w:val="26"/>
          <w:lang w:eastAsia="ru-RU"/>
        </w:rPr>
      </w:pPr>
      <w:r w:rsidRPr="00A1157E">
        <w:rPr>
          <w:rFonts w:ascii="Times New Roman" w:eastAsia="Times New Roman" w:hAnsi="Times New Roman"/>
          <w:bCs/>
          <w:sz w:val="26"/>
          <w:szCs w:val="26"/>
          <w:lang w:eastAsia="ru-RU"/>
        </w:rPr>
        <w:t xml:space="preserve">2.1.3. Стоимость подъема на этаж </w:t>
      </w:r>
      <w:r w:rsidR="00B71F17">
        <w:rPr>
          <w:rFonts w:ascii="Times New Roman" w:eastAsia="Times New Roman" w:hAnsi="Times New Roman"/>
          <w:b/>
          <w:bCs/>
          <w:i/>
          <w:sz w:val="26"/>
          <w:szCs w:val="26"/>
          <w:u w:val="single"/>
          <w:lang w:eastAsia="ru-RU"/>
        </w:rPr>
        <w:t xml:space="preserve"> </w:t>
      </w:r>
      <w:r w:rsidR="00F06B12">
        <w:rPr>
          <w:rFonts w:ascii="Times New Roman" w:eastAsia="Times New Roman" w:hAnsi="Times New Roman"/>
          <w:b/>
          <w:bCs/>
          <w:i/>
          <w:sz w:val="26"/>
          <w:szCs w:val="26"/>
          <w:u w:val="single"/>
          <w:lang w:eastAsia="ru-RU"/>
        </w:rPr>
        <w:t xml:space="preserve">            </w:t>
      </w:r>
      <w:r w:rsidR="002D5D98">
        <w:rPr>
          <w:rFonts w:ascii="Times New Roman" w:eastAsia="Times New Roman" w:hAnsi="Times New Roman"/>
          <w:bCs/>
          <w:sz w:val="26"/>
          <w:szCs w:val="26"/>
          <w:lang w:eastAsia="ru-RU"/>
        </w:rPr>
        <w:t xml:space="preserve"> </w:t>
      </w:r>
      <w:r w:rsidR="00E36761">
        <w:rPr>
          <w:rFonts w:ascii="Times New Roman" w:eastAsia="Times New Roman" w:hAnsi="Times New Roman"/>
          <w:bCs/>
          <w:sz w:val="26"/>
          <w:szCs w:val="26"/>
          <w:lang w:eastAsia="ru-RU"/>
        </w:rPr>
        <w:t xml:space="preserve"> </w:t>
      </w:r>
      <w:r w:rsidR="002D5D98">
        <w:rPr>
          <w:rFonts w:ascii="Times New Roman" w:eastAsia="Times New Roman" w:hAnsi="Times New Roman"/>
          <w:bCs/>
          <w:sz w:val="26"/>
          <w:szCs w:val="26"/>
          <w:lang w:eastAsia="ru-RU"/>
        </w:rPr>
        <w:t>рублей</w:t>
      </w:r>
      <w:r w:rsidR="00AF7C69">
        <w:rPr>
          <w:rFonts w:ascii="Times New Roman" w:eastAsia="Times New Roman" w:hAnsi="Times New Roman"/>
          <w:bCs/>
          <w:sz w:val="26"/>
          <w:szCs w:val="26"/>
          <w:lang w:eastAsia="ru-RU"/>
        </w:rPr>
        <w:t xml:space="preserve"> </w:t>
      </w:r>
    </w:p>
    <w:p w:rsidR="00A1157E" w:rsidRDefault="00A1157E" w:rsidP="00E16AEB">
      <w:pPr>
        <w:pStyle w:val="a3"/>
        <w:ind w:left="360"/>
        <w:jc w:val="both"/>
        <w:rPr>
          <w:rFonts w:ascii="Times New Roman" w:eastAsia="Times New Roman" w:hAnsi="Times New Roman"/>
          <w:bCs/>
          <w:sz w:val="26"/>
          <w:szCs w:val="26"/>
          <w:lang w:eastAsia="ru-RU"/>
        </w:rPr>
      </w:pPr>
      <w:r w:rsidRPr="00A1157E">
        <w:rPr>
          <w:rFonts w:ascii="Times New Roman" w:eastAsia="Times New Roman" w:hAnsi="Times New Roman"/>
          <w:bCs/>
          <w:sz w:val="26"/>
          <w:szCs w:val="26"/>
          <w:lang w:eastAsia="ru-RU"/>
        </w:rPr>
        <w:t xml:space="preserve">2.1.4. Стоимость монтажа </w:t>
      </w:r>
      <w:r w:rsidR="00B71F17">
        <w:rPr>
          <w:rFonts w:ascii="Times New Roman" w:eastAsia="Times New Roman" w:hAnsi="Times New Roman"/>
          <w:b/>
          <w:bCs/>
          <w:i/>
          <w:sz w:val="26"/>
          <w:szCs w:val="26"/>
          <w:u w:val="single"/>
          <w:lang w:eastAsia="ru-RU"/>
        </w:rPr>
        <w:t xml:space="preserve"> </w:t>
      </w:r>
      <w:r w:rsidR="00F06B12">
        <w:rPr>
          <w:rFonts w:ascii="Times New Roman" w:eastAsia="Times New Roman" w:hAnsi="Times New Roman"/>
          <w:b/>
          <w:bCs/>
          <w:i/>
          <w:sz w:val="26"/>
          <w:szCs w:val="26"/>
          <w:u w:val="single"/>
          <w:lang w:eastAsia="ru-RU"/>
        </w:rPr>
        <w:t xml:space="preserve">            </w:t>
      </w:r>
      <w:r w:rsidR="002D5D98">
        <w:rPr>
          <w:rFonts w:ascii="Times New Roman" w:eastAsia="Times New Roman" w:hAnsi="Times New Roman"/>
          <w:bCs/>
          <w:sz w:val="26"/>
          <w:szCs w:val="26"/>
          <w:lang w:eastAsia="ru-RU"/>
        </w:rPr>
        <w:t xml:space="preserve"> </w:t>
      </w:r>
      <w:r w:rsidR="00E36761">
        <w:rPr>
          <w:rFonts w:ascii="Times New Roman" w:eastAsia="Times New Roman" w:hAnsi="Times New Roman"/>
          <w:bCs/>
          <w:sz w:val="26"/>
          <w:szCs w:val="26"/>
          <w:lang w:eastAsia="ru-RU"/>
        </w:rPr>
        <w:t xml:space="preserve"> </w:t>
      </w:r>
      <w:r w:rsidRPr="00A1157E">
        <w:rPr>
          <w:rFonts w:ascii="Times New Roman" w:eastAsia="Times New Roman" w:hAnsi="Times New Roman"/>
          <w:bCs/>
          <w:sz w:val="26"/>
          <w:szCs w:val="26"/>
          <w:lang w:eastAsia="ru-RU"/>
        </w:rPr>
        <w:t>рублей</w:t>
      </w:r>
    </w:p>
    <w:p w:rsidR="00A1157E" w:rsidRPr="00531435" w:rsidRDefault="00A1157E" w:rsidP="00E16AEB">
      <w:pPr>
        <w:pStyle w:val="a3"/>
        <w:ind w:left="360"/>
        <w:jc w:val="both"/>
        <w:rPr>
          <w:rFonts w:ascii="Times New Roman" w:eastAsia="Times New Roman" w:hAnsi="Times New Roman"/>
          <w:iCs/>
          <w:sz w:val="26"/>
          <w:szCs w:val="26"/>
          <w:lang w:eastAsia="ru-RU"/>
        </w:rPr>
      </w:pPr>
      <w:r>
        <w:rPr>
          <w:rFonts w:ascii="Times New Roman" w:eastAsia="Times New Roman" w:hAnsi="Times New Roman"/>
          <w:bCs/>
          <w:sz w:val="26"/>
          <w:szCs w:val="26"/>
          <w:lang w:eastAsia="ru-RU"/>
        </w:rPr>
        <w:t>2.2</w:t>
      </w:r>
      <w:r w:rsidRPr="00A1157E">
        <w:rPr>
          <w:rFonts w:ascii="Times New Roman" w:eastAsia="Times New Roman" w:hAnsi="Times New Roman"/>
          <w:bCs/>
          <w:sz w:val="26"/>
          <w:szCs w:val="26"/>
          <w:lang w:eastAsia="ru-RU"/>
        </w:rPr>
        <w:t xml:space="preserve">. </w:t>
      </w:r>
      <w:r w:rsidRPr="00531435">
        <w:rPr>
          <w:rFonts w:ascii="Times New Roman" w:eastAsia="Times New Roman" w:hAnsi="Times New Roman"/>
          <w:iCs/>
          <w:sz w:val="26"/>
          <w:szCs w:val="26"/>
          <w:lang w:eastAsia="ru-RU"/>
        </w:rPr>
        <w:t xml:space="preserve">Предоплата </w:t>
      </w:r>
      <w:r w:rsidR="00B71F17">
        <w:rPr>
          <w:rFonts w:ascii="Times New Roman" w:eastAsia="Times New Roman" w:hAnsi="Times New Roman"/>
          <w:b/>
          <w:i/>
          <w:iCs/>
          <w:sz w:val="26"/>
          <w:szCs w:val="26"/>
          <w:u w:val="single"/>
          <w:lang w:eastAsia="ru-RU"/>
        </w:rPr>
        <w:t xml:space="preserve"> </w:t>
      </w:r>
      <w:r w:rsidR="00F06B12">
        <w:rPr>
          <w:rFonts w:ascii="Times New Roman" w:eastAsia="Times New Roman" w:hAnsi="Times New Roman"/>
          <w:b/>
          <w:i/>
          <w:iCs/>
          <w:sz w:val="26"/>
          <w:szCs w:val="26"/>
          <w:u w:val="single"/>
          <w:lang w:eastAsia="ru-RU"/>
        </w:rPr>
        <w:t xml:space="preserve">              </w:t>
      </w:r>
      <w:r w:rsidR="002D5D98" w:rsidRPr="00531435">
        <w:rPr>
          <w:rFonts w:ascii="Times New Roman" w:eastAsia="Times New Roman" w:hAnsi="Times New Roman"/>
          <w:iCs/>
          <w:sz w:val="26"/>
          <w:szCs w:val="26"/>
          <w:lang w:eastAsia="ru-RU"/>
        </w:rPr>
        <w:t xml:space="preserve"> </w:t>
      </w:r>
      <w:r w:rsidRPr="00531435">
        <w:rPr>
          <w:rFonts w:ascii="Times New Roman" w:eastAsia="Times New Roman" w:hAnsi="Times New Roman"/>
          <w:iCs/>
          <w:sz w:val="26"/>
          <w:szCs w:val="26"/>
          <w:lang w:eastAsia="ru-RU"/>
        </w:rPr>
        <w:t>рублей</w:t>
      </w:r>
    </w:p>
    <w:p w:rsidR="00A1157E" w:rsidRDefault="00A1157E" w:rsidP="00E16AEB">
      <w:pPr>
        <w:pStyle w:val="a3"/>
        <w:ind w:left="360"/>
        <w:jc w:val="both"/>
        <w:rPr>
          <w:rFonts w:ascii="Times New Roman" w:eastAsia="Times New Roman" w:hAnsi="Times New Roman"/>
          <w:iCs/>
          <w:sz w:val="26"/>
          <w:szCs w:val="26"/>
          <w:lang w:eastAsia="ru-RU"/>
        </w:rPr>
      </w:pPr>
      <w:r w:rsidRPr="00531435">
        <w:rPr>
          <w:rFonts w:ascii="Times New Roman" w:eastAsia="Times New Roman" w:hAnsi="Times New Roman"/>
          <w:iCs/>
          <w:sz w:val="26"/>
          <w:szCs w:val="26"/>
          <w:lang w:eastAsia="ru-RU"/>
        </w:rPr>
        <w:t>2.3. Остаток</w:t>
      </w:r>
      <w:r w:rsidR="002D5D98" w:rsidRPr="00531435">
        <w:rPr>
          <w:rFonts w:ascii="Times New Roman" w:eastAsia="Times New Roman" w:hAnsi="Times New Roman"/>
          <w:b/>
          <w:i/>
          <w:iCs/>
          <w:sz w:val="26"/>
          <w:szCs w:val="26"/>
          <w:lang w:eastAsia="ru-RU"/>
        </w:rPr>
        <w:t xml:space="preserve"> </w:t>
      </w:r>
      <w:r w:rsidR="00F06B12">
        <w:rPr>
          <w:rFonts w:ascii="Times New Roman" w:eastAsia="Times New Roman" w:hAnsi="Times New Roman"/>
          <w:b/>
          <w:i/>
          <w:iCs/>
          <w:sz w:val="26"/>
          <w:szCs w:val="26"/>
          <w:u w:val="single"/>
          <w:lang w:eastAsia="ru-RU"/>
        </w:rPr>
        <w:t xml:space="preserve">              </w:t>
      </w:r>
      <w:r w:rsidR="00B71F17">
        <w:rPr>
          <w:rFonts w:ascii="Times New Roman" w:eastAsia="Times New Roman" w:hAnsi="Times New Roman"/>
          <w:b/>
          <w:i/>
          <w:iCs/>
          <w:sz w:val="26"/>
          <w:szCs w:val="26"/>
          <w:u w:val="single"/>
          <w:lang w:eastAsia="ru-RU"/>
        </w:rPr>
        <w:t xml:space="preserve"> </w:t>
      </w:r>
      <w:r w:rsidRPr="00531435">
        <w:rPr>
          <w:rFonts w:ascii="Times New Roman" w:eastAsia="Times New Roman" w:hAnsi="Times New Roman"/>
          <w:iCs/>
          <w:sz w:val="26"/>
          <w:szCs w:val="26"/>
          <w:lang w:eastAsia="ru-RU"/>
        </w:rPr>
        <w:t>рублей</w:t>
      </w:r>
    </w:p>
    <w:p w:rsidR="00B67F37" w:rsidRPr="00B67F37" w:rsidRDefault="00B67F37" w:rsidP="00E16AEB">
      <w:pPr>
        <w:pStyle w:val="a3"/>
        <w:ind w:left="360"/>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2.4 Оплата может производиться</w:t>
      </w:r>
      <w:r w:rsidR="00075FFC">
        <w:rPr>
          <w:rFonts w:ascii="Times New Roman" w:eastAsia="Times New Roman" w:hAnsi="Times New Roman"/>
          <w:iCs/>
          <w:sz w:val="26"/>
          <w:szCs w:val="26"/>
          <w:lang w:eastAsia="ru-RU"/>
        </w:rPr>
        <w:t xml:space="preserve"> путём </w:t>
      </w:r>
      <w:r w:rsidR="00EC5300">
        <w:rPr>
          <w:rFonts w:ascii="Times New Roman" w:eastAsia="Times New Roman" w:hAnsi="Times New Roman"/>
          <w:iCs/>
          <w:sz w:val="26"/>
          <w:szCs w:val="26"/>
          <w:lang w:eastAsia="ru-RU"/>
        </w:rPr>
        <w:t xml:space="preserve">наличного расчёта или </w:t>
      </w:r>
      <w:r w:rsidR="00075FFC">
        <w:rPr>
          <w:rFonts w:ascii="Times New Roman" w:eastAsia="Times New Roman" w:hAnsi="Times New Roman"/>
          <w:iCs/>
          <w:sz w:val="26"/>
          <w:szCs w:val="26"/>
          <w:lang w:eastAsia="ru-RU"/>
        </w:rPr>
        <w:t>перечислени</w:t>
      </w:r>
      <w:r w:rsidR="00EC5300">
        <w:rPr>
          <w:rFonts w:ascii="Times New Roman" w:eastAsia="Times New Roman" w:hAnsi="Times New Roman"/>
          <w:iCs/>
          <w:sz w:val="26"/>
          <w:szCs w:val="26"/>
          <w:lang w:eastAsia="ru-RU"/>
        </w:rPr>
        <w:t>ем</w:t>
      </w:r>
      <w:r w:rsidR="00075FFC">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 xml:space="preserve"> на карту Исполнителя </w:t>
      </w:r>
      <w:r w:rsidRPr="00B67F37">
        <w:rPr>
          <w:rFonts w:ascii="Times New Roman" w:eastAsia="Times New Roman" w:hAnsi="Times New Roman"/>
          <w:b/>
          <w:iCs/>
          <w:sz w:val="26"/>
          <w:szCs w:val="26"/>
          <w:lang w:eastAsia="ru-RU"/>
        </w:rPr>
        <w:t>номер</w:t>
      </w:r>
      <w:r>
        <w:rPr>
          <w:rFonts w:ascii="Times New Roman" w:eastAsia="Times New Roman" w:hAnsi="Times New Roman"/>
          <w:iCs/>
          <w:sz w:val="26"/>
          <w:szCs w:val="26"/>
          <w:lang w:eastAsia="ru-RU"/>
        </w:rPr>
        <w:t xml:space="preserve"> </w:t>
      </w:r>
      <w:r w:rsidR="002F73ED">
        <w:rPr>
          <w:rFonts w:ascii="Times New Roman" w:eastAsia="Times New Roman" w:hAnsi="Times New Roman"/>
          <w:b/>
          <w:iCs/>
          <w:sz w:val="26"/>
          <w:szCs w:val="26"/>
          <w:lang w:eastAsia="ru-RU"/>
        </w:rPr>
        <w:t>4276</w:t>
      </w:r>
      <w:r w:rsidR="00F06B12">
        <w:rPr>
          <w:rFonts w:ascii="Times New Roman" w:eastAsia="Times New Roman" w:hAnsi="Times New Roman"/>
          <w:b/>
          <w:iCs/>
          <w:sz w:val="26"/>
          <w:szCs w:val="26"/>
          <w:lang w:eastAsia="ru-RU"/>
        </w:rPr>
        <w:t xml:space="preserve"> </w:t>
      </w:r>
      <w:r w:rsidR="002F73ED">
        <w:rPr>
          <w:rFonts w:ascii="Times New Roman" w:eastAsia="Times New Roman" w:hAnsi="Times New Roman"/>
          <w:b/>
          <w:iCs/>
          <w:sz w:val="26"/>
          <w:szCs w:val="26"/>
          <w:lang w:eastAsia="ru-RU"/>
        </w:rPr>
        <w:t>7009</w:t>
      </w:r>
      <w:r w:rsidR="00F06B12">
        <w:rPr>
          <w:rFonts w:ascii="Times New Roman" w:eastAsia="Times New Roman" w:hAnsi="Times New Roman"/>
          <w:b/>
          <w:iCs/>
          <w:sz w:val="26"/>
          <w:szCs w:val="26"/>
          <w:lang w:eastAsia="ru-RU"/>
        </w:rPr>
        <w:t xml:space="preserve"> </w:t>
      </w:r>
      <w:r w:rsidR="002F73ED">
        <w:rPr>
          <w:rFonts w:ascii="Times New Roman" w:eastAsia="Times New Roman" w:hAnsi="Times New Roman"/>
          <w:b/>
          <w:iCs/>
          <w:sz w:val="26"/>
          <w:szCs w:val="26"/>
          <w:lang w:eastAsia="ru-RU"/>
        </w:rPr>
        <w:t>8843</w:t>
      </w:r>
      <w:r w:rsidR="00F06B12">
        <w:rPr>
          <w:rFonts w:ascii="Times New Roman" w:eastAsia="Times New Roman" w:hAnsi="Times New Roman"/>
          <w:b/>
          <w:iCs/>
          <w:sz w:val="26"/>
          <w:szCs w:val="26"/>
          <w:lang w:eastAsia="ru-RU"/>
        </w:rPr>
        <w:t xml:space="preserve"> </w:t>
      </w:r>
      <w:r w:rsidR="002F73ED">
        <w:rPr>
          <w:rFonts w:ascii="Times New Roman" w:eastAsia="Times New Roman" w:hAnsi="Times New Roman"/>
          <w:b/>
          <w:iCs/>
          <w:sz w:val="26"/>
          <w:szCs w:val="26"/>
          <w:lang w:eastAsia="ru-RU"/>
        </w:rPr>
        <w:t>2351</w:t>
      </w:r>
      <w:r w:rsidR="00F01391">
        <w:rPr>
          <w:rFonts w:ascii="Times New Roman" w:eastAsia="Times New Roman" w:hAnsi="Times New Roman"/>
          <w:b/>
          <w:iCs/>
          <w:sz w:val="26"/>
          <w:szCs w:val="26"/>
          <w:lang w:eastAsia="ru-RU"/>
        </w:rPr>
        <w:t xml:space="preserve"> </w:t>
      </w:r>
      <w:r>
        <w:rPr>
          <w:rFonts w:ascii="Times New Roman" w:eastAsia="Times New Roman" w:hAnsi="Times New Roman"/>
          <w:b/>
          <w:iCs/>
          <w:sz w:val="26"/>
          <w:szCs w:val="26"/>
          <w:lang w:eastAsia="ru-RU"/>
        </w:rPr>
        <w:t xml:space="preserve">владелец </w:t>
      </w:r>
      <w:r w:rsidR="002F73ED">
        <w:rPr>
          <w:rFonts w:ascii="Times New Roman" w:eastAsia="Times New Roman" w:hAnsi="Times New Roman"/>
          <w:b/>
          <w:iCs/>
          <w:sz w:val="26"/>
          <w:szCs w:val="26"/>
          <w:lang w:eastAsia="ru-RU"/>
        </w:rPr>
        <w:t>Валерия</w:t>
      </w:r>
      <w:r w:rsidR="00075FFC">
        <w:rPr>
          <w:rFonts w:ascii="Times New Roman" w:eastAsia="Times New Roman" w:hAnsi="Times New Roman"/>
          <w:b/>
          <w:iCs/>
          <w:sz w:val="26"/>
          <w:szCs w:val="26"/>
          <w:lang w:eastAsia="ru-RU"/>
        </w:rPr>
        <w:t xml:space="preserve"> </w:t>
      </w:r>
      <w:r w:rsidR="002F73ED">
        <w:rPr>
          <w:rFonts w:ascii="Times New Roman" w:eastAsia="Times New Roman" w:hAnsi="Times New Roman"/>
          <w:b/>
          <w:iCs/>
          <w:sz w:val="26"/>
          <w:szCs w:val="26"/>
          <w:lang w:eastAsia="ru-RU"/>
        </w:rPr>
        <w:t>Дмитриевна</w:t>
      </w:r>
      <w:r w:rsidR="00075FFC">
        <w:rPr>
          <w:rFonts w:ascii="Times New Roman" w:eastAsia="Times New Roman" w:hAnsi="Times New Roman"/>
          <w:b/>
          <w:iCs/>
          <w:sz w:val="26"/>
          <w:szCs w:val="26"/>
          <w:lang w:eastAsia="ru-RU"/>
        </w:rPr>
        <w:t xml:space="preserve"> </w:t>
      </w:r>
      <w:r w:rsidR="002F73ED">
        <w:rPr>
          <w:rFonts w:ascii="Times New Roman" w:eastAsia="Times New Roman" w:hAnsi="Times New Roman"/>
          <w:b/>
          <w:iCs/>
          <w:sz w:val="26"/>
          <w:szCs w:val="26"/>
          <w:lang w:eastAsia="ru-RU"/>
        </w:rPr>
        <w:t>Иванова</w:t>
      </w:r>
      <w:r>
        <w:rPr>
          <w:rFonts w:ascii="Times New Roman" w:eastAsia="Times New Roman" w:hAnsi="Times New Roman"/>
          <w:b/>
          <w:iCs/>
          <w:sz w:val="26"/>
          <w:szCs w:val="26"/>
          <w:lang w:eastAsia="ru-RU"/>
        </w:rPr>
        <w:t xml:space="preserve">, </w:t>
      </w:r>
      <w:r>
        <w:rPr>
          <w:rFonts w:ascii="Times New Roman" w:eastAsia="Times New Roman" w:hAnsi="Times New Roman"/>
          <w:iCs/>
          <w:sz w:val="26"/>
          <w:szCs w:val="26"/>
          <w:lang w:eastAsia="ru-RU"/>
        </w:rPr>
        <w:t xml:space="preserve">чек о перечислении Заказчик сохраняет и прикалывает к договору для </w:t>
      </w:r>
      <w:r w:rsidR="00F01391">
        <w:rPr>
          <w:rFonts w:ascii="Times New Roman" w:eastAsia="Times New Roman" w:hAnsi="Times New Roman"/>
          <w:iCs/>
          <w:sz w:val="26"/>
          <w:szCs w:val="26"/>
          <w:lang w:eastAsia="ru-RU"/>
        </w:rPr>
        <w:t>подтверждения</w:t>
      </w:r>
      <w:r>
        <w:rPr>
          <w:rFonts w:ascii="Times New Roman" w:eastAsia="Times New Roman" w:hAnsi="Times New Roman"/>
          <w:iCs/>
          <w:sz w:val="26"/>
          <w:szCs w:val="26"/>
          <w:lang w:eastAsia="ru-RU"/>
        </w:rPr>
        <w:t xml:space="preserve"> оплаты</w:t>
      </w:r>
    </w:p>
    <w:p w:rsidR="00A1157E" w:rsidRDefault="00A1157E" w:rsidP="00E16AEB">
      <w:pPr>
        <w:pStyle w:val="a3"/>
        <w:ind w:left="360"/>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2.</w:t>
      </w:r>
      <w:r w:rsidR="00B67F37">
        <w:rPr>
          <w:rFonts w:ascii="Times New Roman" w:eastAsia="Times New Roman" w:hAnsi="Times New Roman"/>
          <w:iCs/>
          <w:sz w:val="26"/>
          <w:szCs w:val="26"/>
          <w:lang w:eastAsia="ru-RU"/>
        </w:rPr>
        <w:t>5</w:t>
      </w:r>
      <w:r>
        <w:rPr>
          <w:rFonts w:ascii="Times New Roman" w:eastAsia="Times New Roman" w:hAnsi="Times New Roman"/>
          <w:iCs/>
          <w:sz w:val="26"/>
          <w:szCs w:val="26"/>
          <w:lang w:eastAsia="ru-RU"/>
        </w:rPr>
        <w:t xml:space="preserve">. </w:t>
      </w:r>
      <w:r w:rsidRPr="00A1157E">
        <w:rPr>
          <w:rFonts w:ascii="Times New Roman" w:eastAsia="Times New Roman" w:hAnsi="Times New Roman"/>
          <w:iCs/>
          <w:sz w:val="26"/>
          <w:szCs w:val="26"/>
          <w:lang w:eastAsia="ru-RU"/>
        </w:rPr>
        <w:t xml:space="preserve">В стоимость монтажа не входит стоимость дополнительных работ и услуг: доставка, подъём на этаж, пропил под трубу, пропил под варочную панель и мойку без согласования с Исполнителем во время подготовки </w:t>
      </w:r>
      <w:proofErr w:type="gramStart"/>
      <w:r w:rsidRPr="00A1157E">
        <w:rPr>
          <w:rFonts w:ascii="Times New Roman" w:eastAsia="Times New Roman" w:hAnsi="Times New Roman"/>
          <w:iCs/>
          <w:sz w:val="26"/>
          <w:szCs w:val="26"/>
          <w:lang w:eastAsia="ru-RU"/>
        </w:rPr>
        <w:t>эскиз-заявки</w:t>
      </w:r>
      <w:proofErr w:type="gramEnd"/>
      <w:r w:rsidRPr="00A1157E">
        <w:rPr>
          <w:rFonts w:ascii="Times New Roman" w:eastAsia="Times New Roman" w:hAnsi="Times New Roman"/>
          <w:iCs/>
          <w:sz w:val="26"/>
          <w:szCs w:val="26"/>
          <w:lang w:eastAsia="ru-RU"/>
        </w:rPr>
        <w:t>, вырез под розетку, монтаж стеновой панели Заказчика, монтаж вытяжки</w:t>
      </w:r>
      <w:r w:rsidR="00A52077">
        <w:rPr>
          <w:rFonts w:ascii="Times New Roman" w:eastAsia="Times New Roman" w:hAnsi="Times New Roman"/>
          <w:iCs/>
          <w:sz w:val="26"/>
          <w:szCs w:val="26"/>
          <w:lang w:eastAsia="ru-RU"/>
        </w:rPr>
        <w:t>.</w:t>
      </w:r>
    </w:p>
    <w:p w:rsidR="00A1157E" w:rsidRDefault="00B67F37" w:rsidP="00E16AEB">
      <w:pPr>
        <w:pStyle w:val="a3"/>
        <w:ind w:left="360"/>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2.6</w:t>
      </w:r>
      <w:r w:rsidR="00A1157E">
        <w:rPr>
          <w:rFonts w:ascii="Times New Roman" w:eastAsia="Times New Roman" w:hAnsi="Times New Roman"/>
          <w:iCs/>
          <w:sz w:val="26"/>
          <w:szCs w:val="26"/>
          <w:lang w:eastAsia="ru-RU"/>
        </w:rPr>
        <w:t xml:space="preserve">. </w:t>
      </w:r>
      <w:proofErr w:type="gramStart"/>
      <w:r w:rsidR="00A1157E" w:rsidRPr="00A1157E">
        <w:rPr>
          <w:rFonts w:ascii="Times New Roman" w:eastAsia="Times New Roman" w:hAnsi="Times New Roman"/>
          <w:iCs/>
          <w:sz w:val="26"/>
          <w:szCs w:val="26"/>
          <w:lang w:eastAsia="ru-RU"/>
        </w:rPr>
        <w:t>Изменение параметров комплектации (размеров, цвета корпуса, фасадов, столешницы, стеновой панели, плинтуса, карниза</w:t>
      </w:r>
      <w:r w:rsidR="00A1157E">
        <w:rPr>
          <w:rFonts w:ascii="Times New Roman" w:eastAsia="Times New Roman" w:hAnsi="Times New Roman"/>
          <w:iCs/>
          <w:sz w:val="26"/>
          <w:szCs w:val="26"/>
          <w:lang w:eastAsia="ru-RU"/>
        </w:rPr>
        <w:t>,</w:t>
      </w:r>
      <w:r w:rsidR="00A1157E" w:rsidRPr="00A1157E">
        <w:rPr>
          <w:rFonts w:ascii="Times New Roman" w:eastAsia="Times New Roman" w:hAnsi="Times New Roman"/>
          <w:iCs/>
          <w:sz w:val="26"/>
          <w:szCs w:val="26"/>
          <w:lang w:eastAsia="ru-RU"/>
        </w:rPr>
        <w:t xml:space="preserve"> изменение типа фасадов, типа мойки и пр.) после того, как заказ был запущен в производство</w:t>
      </w:r>
      <w:r w:rsidR="00A1157E">
        <w:rPr>
          <w:rFonts w:ascii="Times New Roman" w:eastAsia="Times New Roman" w:hAnsi="Times New Roman"/>
          <w:iCs/>
          <w:sz w:val="26"/>
          <w:szCs w:val="26"/>
          <w:lang w:eastAsia="ru-RU"/>
        </w:rPr>
        <w:t xml:space="preserve"> – </w:t>
      </w:r>
      <w:r w:rsidR="00A1157E" w:rsidRPr="00A1157E">
        <w:rPr>
          <w:rFonts w:ascii="Times New Roman" w:eastAsia="Times New Roman" w:hAnsi="Times New Roman"/>
          <w:iCs/>
          <w:sz w:val="26"/>
          <w:szCs w:val="26"/>
          <w:lang w:eastAsia="ru-RU"/>
        </w:rPr>
        <w:t>увеличивает стоимость заказа.</w:t>
      </w:r>
      <w:proofErr w:type="gramEnd"/>
      <w:r w:rsidR="00A1157E" w:rsidRPr="00A1157E">
        <w:rPr>
          <w:rFonts w:ascii="Times New Roman" w:eastAsia="Times New Roman" w:hAnsi="Times New Roman"/>
          <w:iCs/>
          <w:sz w:val="26"/>
          <w:szCs w:val="26"/>
          <w:lang w:eastAsia="ru-RU"/>
        </w:rPr>
        <w:t xml:space="preserve"> Размер увеличения стоимости зависит от конкретной ситуации</w:t>
      </w:r>
      <w:r w:rsidR="00A52077">
        <w:rPr>
          <w:rFonts w:ascii="Times New Roman" w:eastAsia="Times New Roman" w:hAnsi="Times New Roman"/>
          <w:iCs/>
          <w:sz w:val="26"/>
          <w:szCs w:val="26"/>
          <w:lang w:eastAsia="ru-RU"/>
        </w:rPr>
        <w:t>.</w:t>
      </w:r>
    </w:p>
    <w:p w:rsidR="003574D6" w:rsidRDefault="003574D6" w:rsidP="00A1157E">
      <w:pPr>
        <w:jc w:val="both"/>
        <w:rPr>
          <w:rFonts w:ascii="Times New Roman" w:eastAsia="Times New Roman" w:hAnsi="Times New Roman"/>
          <w:b/>
          <w:iCs/>
          <w:sz w:val="26"/>
          <w:szCs w:val="26"/>
          <w:lang w:eastAsia="ru-RU"/>
        </w:rPr>
      </w:pPr>
    </w:p>
    <w:p w:rsidR="00A1157E" w:rsidRDefault="00A1157E" w:rsidP="00A1157E">
      <w:pPr>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lastRenderedPageBreak/>
        <w:t>3. Обязанности сторон</w:t>
      </w:r>
    </w:p>
    <w:p w:rsidR="00A1157E" w:rsidRPr="00A1157E" w:rsidRDefault="00A1157E" w:rsidP="00A1157E">
      <w:pPr>
        <w:pStyle w:val="a3"/>
        <w:ind w:left="360"/>
        <w:jc w:val="both"/>
        <w:rPr>
          <w:rFonts w:ascii="Times New Roman" w:eastAsia="Times New Roman" w:hAnsi="Times New Roman"/>
          <w:iCs/>
          <w:sz w:val="26"/>
          <w:szCs w:val="26"/>
          <w:lang w:eastAsia="ru-RU"/>
        </w:rPr>
      </w:pPr>
      <w:r w:rsidRPr="00A1157E">
        <w:rPr>
          <w:rFonts w:ascii="Times New Roman" w:eastAsia="Times New Roman" w:hAnsi="Times New Roman"/>
          <w:b/>
          <w:iCs/>
          <w:sz w:val="26"/>
          <w:szCs w:val="26"/>
          <w:lang w:eastAsia="ru-RU"/>
        </w:rPr>
        <w:t xml:space="preserve">3.1. </w:t>
      </w:r>
      <w:r w:rsidRPr="00A1157E">
        <w:rPr>
          <w:rFonts w:ascii="Times New Roman" w:eastAsia="Times New Roman" w:hAnsi="Times New Roman"/>
          <w:iCs/>
          <w:sz w:val="26"/>
          <w:szCs w:val="26"/>
          <w:lang w:eastAsia="ru-RU"/>
        </w:rPr>
        <w:t>Заказчик обязуется:</w:t>
      </w:r>
    </w:p>
    <w:p w:rsidR="00A1157E" w:rsidRDefault="00A1157E" w:rsidP="00A1157E">
      <w:pPr>
        <w:pStyle w:val="a3"/>
        <w:ind w:left="360"/>
        <w:jc w:val="both"/>
        <w:rPr>
          <w:rFonts w:ascii="Times New Roman" w:eastAsia="Times New Roman" w:hAnsi="Times New Roman"/>
          <w:sz w:val="26"/>
          <w:szCs w:val="26"/>
          <w:lang w:eastAsia="ru-RU"/>
        </w:rPr>
      </w:pPr>
      <w:r w:rsidRPr="00A1157E">
        <w:rPr>
          <w:rFonts w:ascii="Times New Roman" w:eastAsia="Times New Roman" w:hAnsi="Times New Roman"/>
          <w:iCs/>
          <w:sz w:val="26"/>
          <w:szCs w:val="26"/>
          <w:lang w:eastAsia="ru-RU"/>
        </w:rPr>
        <w:t xml:space="preserve">3.1.1. </w:t>
      </w:r>
      <w:r w:rsidRPr="00A1157E">
        <w:rPr>
          <w:rFonts w:ascii="Times New Roman" w:eastAsia="Times New Roman" w:hAnsi="Times New Roman"/>
          <w:sz w:val="26"/>
          <w:szCs w:val="26"/>
          <w:lang w:eastAsia="ru-RU"/>
        </w:rPr>
        <w:t>Согласовать с Исполнителем Эскиз-заявку на изготовляемое изделие и его стоимость</w:t>
      </w:r>
      <w:r w:rsidR="00A52077">
        <w:rPr>
          <w:rFonts w:ascii="Times New Roman" w:eastAsia="Times New Roman" w:hAnsi="Times New Roman"/>
          <w:sz w:val="26"/>
          <w:szCs w:val="26"/>
          <w:lang w:eastAsia="ru-RU"/>
        </w:rPr>
        <w:t>.</w:t>
      </w:r>
    </w:p>
    <w:p w:rsidR="00A1157E" w:rsidRPr="005D0A29" w:rsidRDefault="00A1157E" w:rsidP="00A1157E">
      <w:pPr>
        <w:pStyle w:val="a3"/>
        <w:ind w:left="360"/>
        <w:jc w:val="both"/>
        <w:rPr>
          <w:rFonts w:ascii="Times New Roman" w:eastAsia="Times New Roman" w:hAnsi="Times New Roman"/>
          <w:iCs/>
          <w:sz w:val="26"/>
          <w:szCs w:val="26"/>
          <w:lang w:eastAsia="ru-RU"/>
        </w:rPr>
      </w:pPr>
      <w:r w:rsidRPr="00A1157E">
        <w:rPr>
          <w:rFonts w:ascii="Times New Roman" w:eastAsia="Times New Roman" w:hAnsi="Times New Roman"/>
          <w:sz w:val="26"/>
          <w:szCs w:val="26"/>
          <w:lang w:eastAsia="ru-RU"/>
        </w:rPr>
        <w:t xml:space="preserve">3.1.2. </w:t>
      </w:r>
      <w:proofErr w:type="gramStart"/>
      <w:r w:rsidRPr="00A1157E">
        <w:rPr>
          <w:rFonts w:ascii="Times New Roman" w:eastAsia="Times New Roman" w:hAnsi="Times New Roman"/>
          <w:iCs/>
          <w:sz w:val="26"/>
          <w:szCs w:val="26"/>
          <w:lang w:eastAsia="ru-RU"/>
        </w:rPr>
        <w:t>Оплатить Исполнителю полную стоимость заказа</w:t>
      </w:r>
      <w:r w:rsidR="00E70B9B">
        <w:rPr>
          <w:rFonts w:ascii="Times New Roman" w:eastAsia="Times New Roman" w:hAnsi="Times New Roman"/>
          <w:iCs/>
          <w:sz w:val="26"/>
          <w:szCs w:val="26"/>
          <w:lang w:eastAsia="ru-RU"/>
        </w:rPr>
        <w:t xml:space="preserve"> либо внести сумму, оговорённую обеими сторонами </w:t>
      </w:r>
      <w:r w:rsidR="00C93A34">
        <w:rPr>
          <w:rFonts w:ascii="Times New Roman" w:eastAsia="Times New Roman" w:hAnsi="Times New Roman"/>
          <w:iCs/>
          <w:sz w:val="26"/>
          <w:szCs w:val="26"/>
          <w:lang w:eastAsia="ru-RU"/>
        </w:rPr>
        <w:t>от настоящего договора</w:t>
      </w:r>
      <w:r w:rsidRPr="00A1157E">
        <w:rPr>
          <w:rFonts w:ascii="Times New Roman" w:eastAsia="Times New Roman" w:hAnsi="Times New Roman"/>
          <w:iCs/>
          <w:sz w:val="26"/>
          <w:szCs w:val="26"/>
          <w:lang w:eastAsia="ru-RU"/>
        </w:rPr>
        <w:t>, включая стоимость мебели, встроенную технику, доставку, занос, монтаж, в момент заключения договора</w:t>
      </w:r>
      <w:r w:rsidR="00A52977">
        <w:rPr>
          <w:rFonts w:ascii="Times New Roman" w:eastAsia="Times New Roman" w:hAnsi="Times New Roman"/>
          <w:iCs/>
          <w:sz w:val="26"/>
          <w:szCs w:val="26"/>
          <w:lang w:eastAsia="ru-RU"/>
        </w:rPr>
        <w:t xml:space="preserve"> или в процессе изготовления, в ином случае Исполнитель имеет право не исполнять договор в полном объёме до полной оплаты</w:t>
      </w:r>
      <w:r w:rsidR="00C93A34">
        <w:rPr>
          <w:rFonts w:ascii="Times New Roman" w:eastAsia="Times New Roman" w:hAnsi="Times New Roman"/>
          <w:iCs/>
          <w:sz w:val="26"/>
          <w:szCs w:val="26"/>
          <w:lang w:eastAsia="ru-RU"/>
        </w:rPr>
        <w:t>, исключением является рассрочка платежа, рассрочка является без процентной и не может превышать более трёх месяцев</w:t>
      </w:r>
      <w:proofErr w:type="gramEnd"/>
      <w:r w:rsidR="00C93A34">
        <w:rPr>
          <w:rFonts w:ascii="Times New Roman" w:eastAsia="Times New Roman" w:hAnsi="Times New Roman"/>
          <w:iCs/>
          <w:sz w:val="26"/>
          <w:szCs w:val="26"/>
          <w:lang w:eastAsia="ru-RU"/>
        </w:rPr>
        <w:t xml:space="preserve"> с момента подписания договора.</w:t>
      </w:r>
    </w:p>
    <w:p w:rsidR="00A1157E" w:rsidRDefault="00A1157E" w:rsidP="00A1157E">
      <w:pPr>
        <w:pStyle w:val="a3"/>
        <w:ind w:left="360"/>
        <w:jc w:val="both"/>
        <w:rPr>
          <w:rFonts w:ascii="Times New Roman" w:eastAsia="Times New Roman" w:hAnsi="Times New Roman"/>
          <w:iCs/>
          <w:sz w:val="26"/>
          <w:szCs w:val="26"/>
          <w:lang w:eastAsia="ru-RU"/>
        </w:rPr>
      </w:pPr>
      <w:r w:rsidRPr="00A1157E">
        <w:rPr>
          <w:rFonts w:ascii="Times New Roman" w:eastAsia="Times New Roman" w:hAnsi="Times New Roman"/>
          <w:iCs/>
          <w:sz w:val="26"/>
          <w:szCs w:val="26"/>
          <w:lang w:eastAsia="ru-RU"/>
        </w:rPr>
        <w:t>3.1.3. Предоставить Исполнителю свободное помещение, освобожденное от старой мебели, лишних предметов, завалов, хорошо освещенное и имеющее электроснабжение для исполнения монтажа мебели. Исполнитель вправе отказаться от исполнения монтажа в том случае, если указанные выше условия не будут соблюдены</w:t>
      </w:r>
      <w:r w:rsidR="00A52077">
        <w:rPr>
          <w:rFonts w:ascii="Times New Roman" w:eastAsia="Times New Roman" w:hAnsi="Times New Roman"/>
          <w:iCs/>
          <w:sz w:val="26"/>
          <w:szCs w:val="26"/>
          <w:lang w:eastAsia="ru-RU"/>
        </w:rPr>
        <w:t>.</w:t>
      </w:r>
    </w:p>
    <w:p w:rsidR="00A1157E" w:rsidRDefault="00A1157E" w:rsidP="00A1157E">
      <w:pPr>
        <w:pStyle w:val="a3"/>
        <w:ind w:left="360"/>
        <w:jc w:val="both"/>
        <w:rPr>
          <w:rFonts w:ascii="Times New Roman" w:eastAsia="Times New Roman" w:hAnsi="Times New Roman"/>
          <w:sz w:val="26"/>
          <w:szCs w:val="26"/>
          <w:lang w:eastAsia="ru-RU"/>
        </w:rPr>
      </w:pPr>
      <w:r w:rsidRPr="00A1157E">
        <w:rPr>
          <w:rFonts w:ascii="Times New Roman" w:eastAsia="Times New Roman" w:hAnsi="Times New Roman"/>
          <w:iCs/>
          <w:sz w:val="26"/>
          <w:szCs w:val="26"/>
          <w:lang w:eastAsia="ru-RU"/>
        </w:rPr>
        <w:t xml:space="preserve">3.1.4. </w:t>
      </w:r>
      <w:r w:rsidRPr="00A1157E">
        <w:rPr>
          <w:rFonts w:ascii="Times New Roman" w:eastAsia="Times New Roman" w:hAnsi="Times New Roman"/>
          <w:sz w:val="26"/>
          <w:szCs w:val="26"/>
          <w:lang w:eastAsia="ru-RU"/>
        </w:rPr>
        <w:t>Принять у Исполнителя по акту приемки-сдачи работ (услуг) изделие</w:t>
      </w:r>
    </w:p>
    <w:p w:rsidR="00A1157E" w:rsidRPr="00902539" w:rsidRDefault="00A1157E"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b/>
          <w:sz w:val="26"/>
          <w:szCs w:val="26"/>
          <w:lang w:eastAsia="ru-RU"/>
        </w:rPr>
        <w:t xml:space="preserve">3.2. </w:t>
      </w:r>
      <w:r w:rsidRPr="00902539">
        <w:rPr>
          <w:rFonts w:ascii="Times New Roman" w:eastAsia="Times New Roman" w:hAnsi="Times New Roman"/>
          <w:sz w:val="26"/>
          <w:szCs w:val="26"/>
          <w:lang w:eastAsia="ru-RU"/>
        </w:rPr>
        <w:t>Исполнитель обязуется:</w:t>
      </w:r>
    </w:p>
    <w:p w:rsidR="00A1157E" w:rsidRPr="00902539" w:rsidRDefault="00A1157E"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3.2.1. Произвести замер предполагаемого места установки изделия (если таковое требуется). Стоимость замера не учтена в общей стоимости по Договору</w:t>
      </w:r>
      <w:r w:rsidR="00A52077">
        <w:rPr>
          <w:rFonts w:ascii="Times New Roman" w:eastAsia="Times New Roman" w:hAnsi="Times New Roman"/>
          <w:sz w:val="26"/>
          <w:szCs w:val="26"/>
          <w:lang w:eastAsia="ru-RU"/>
        </w:rPr>
        <w:t>.</w:t>
      </w:r>
    </w:p>
    <w:p w:rsidR="00A1157E" w:rsidRPr="00902539" w:rsidRDefault="00A1157E"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3.2.2. Согласовать с Заказчиком дизайн изделия</w:t>
      </w:r>
      <w:r w:rsidR="00A52077">
        <w:rPr>
          <w:rFonts w:ascii="Times New Roman" w:eastAsia="Times New Roman" w:hAnsi="Times New Roman"/>
          <w:sz w:val="26"/>
          <w:szCs w:val="26"/>
          <w:lang w:eastAsia="ru-RU"/>
        </w:rPr>
        <w:t>.</w:t>
      </w:r>
    </w:p>
    <w:p w:rsidR="00A1157E" w:rsidRPr="00902539" w:rsidRDefault="00A1157E"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 xml:space="preserve">3.2.3. </w:t>
      </w:r>
      <w:r w:rsidR="00902539" w:rsidRPr="00902539">
        <w:rPr>
          <w:rFonts w:ascii="Times New Roman" w:eastAsia="Times New Roman" w:hAnsi="Times New Roman"/>
          <w:sz w:val="26"/>
          <w:szCs w:val="26"/>
          <w:lang w:eastAsia="ru-RU"/>
        </w:rPr>
        <w:t>Оформить Эскиз-заявку на основании произведенного замера и согласованного дизайна</w:t>
      </w:r>
      <w:r w:rsidR="00A52077">
        <w:rPr>
          <w:rFonts w:ascii="Times New Roman" w:eastAsia="Times New Roman" w:hAnsi="Times New Roman"/>
          <w:sz w:val="26"/>
          <w:szCs w:val="26"/>
          <w:lang w:eastAsia="ru-RU"/>
        </w:rPr>
        <w:t>.</w:t>
      </w:r>
    </w:p>
    <w:p w:rsidR="00902539" w:rsidRPr="00902539" w:rsidRDefault="00902539"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3.2.4. Принять у Заказчика оплату на размещаемый заказ</w:t>
      </w:r>
      <w:r w:rsidR="00A52077">
        <w:rPr>
          <w:rFonts w:ascii="Times New Roman" w:eastAsia="Times New Roman" w:hAnsi="Times New Roman"/>
          <w:sz w:val="26"/>
          <w:szCs w:val="26"/>
          <w:lang w:eastAsia="ru-RU"/>
        </w:rPr>
        <w:t>.</w:t>
      </w:r>
    </w:p>
    <w:p w:rsidR="00902539" w:rsidRPr="00902539" w:rsidRDefault="00902539"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3.2.5. Разместить у Производителя принятый после предварительной оплаты его Заказчиком</w:t>
      </w:r>
      <w:r w:rsidR="00A52077">
        <w:rPr>
          <w:rFonts w:ascii="Times New Roman" w:eastAsia="Times New Roman" w:hAnsi="Times New Roman"/>
          <w:sz w:val="26"/>
          <w:szCs w:val="26"/>
          <w:lang w:eastAsia="ru-RU"/>
        </w:rPr>
        <w:t>.</w:t>
      </w:r>
    </w:p>
    <w:p w:rsidR="00902539" w:rsidRDefault="00902539" w:rsidP="00A1157E">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3.2.6. Согласовать с Заказчиком день доставки и установки изделия</w:t>
      </w:r>
      <w:r w:rsidR="00A52077">
        <w:rPr>
          <w:rFonts w:ascii="Times New Roman" w:eastAsia="Times New Roman" w:hAnsi="Times New Roman"/>
          <w:sz w:val="26"/>
          <w:szCs w:val="26"/>
          <w:lang w:eastAsia="ru-RU"/>
        </w:rPr>
        <w:t>.</w:t>
      </w:r>
    </w:p>
    <w:p w:rsidR="00902539" w:rsidRDefault="00902539" w:rsidP="00902539">
      <w:pPr>
        <w:jc w:val="both"/>
        <w:rPr>
          <w:rFonts w:ascii="Times New Roman" w:eastAsia="Times New Roman" w:hAnsi="Times New Roman"/>
          <w:b/>
          <w:bCs/>
          <w:sz w:val="26"/>
          <w:szCs w:val="26"/>
          <w:lang w:eastAsia="ru-RU"/>
        </w:rPr>
      </w:pPr>
      <w:r>
        <w:rPr>
          <w:rFonts w:ascii="Times New Roman" w:eastAsia="Times New Roman" w:hAnsi="Times New Roman"/>
          <w:b/>
          <w:iCs/>
          <w:sz w:val="26"/>
          <w:szCs w:val="26"/>
          <w:lang w:eastAsia="ru-RU"/>
        </w:rPr>
        <w:t xml:space="preserve">4. </w:t>
      </w:r>
      <w:r w:rsidRPr="00902539">
        <w:rPr>
          <w:rFonts w:ascii="Times New Roman" w:eastAsia="Times New Roman" w:hAnsi="Times New Roman"/>
          <w:b/>
          <w:bCs/>
          <w:sz w:val="26"/>
          <w:szCs w:val="26"/>
          <w:lang w:eastAsia="ru-RU"/>
        </w:rPr>
        <w:t>Порядок доставки, установки и приемки изделия</w:t>
      </w:r>
    </w:p>
    <w:p w:rsidR="00902539" w:rsidRDefault="00902539" w:rsidP="00F06B12">
      <w:pPr>
        <w:pStyle w:val="a3"/>
        <w:ind w:left="360"/>
        <w:jc w:val="both"/>
        <w:rPr>
          <w:rFonts w:ascii="Times New Roman" w:eastAsia="Times New Roman" w:hAnsi="Times New Roman"/>
          <w:b/>
          <w:sz w:val="26"/>
          <w:szCs w:val="26"/>
          <w:lang w:eastAsia="ru-RU"/>
        </w:rPr>
      </w:pPr>
      <w:r w:rsidRPr="00902539">
        <w:rPr>
          <w:rFonts w:ascii="Times New Roman" w:eastAsia="Times New Roman" w:hAnsi="Times New Roman"/>
          <w:bCs/>
          <w:sz w:val="26"/>
          <w:szCs w:val="26"/>
          <w:lang w:eastAsia="ru-RU"/>
        </w:rPr>
        <w:t xml:space="preserve">4.1. </w:t>
      </w:r>
      <w:r w:rsidRPr="00902539">
        <w:rPr>
          <w:rFonts w:ascii="Times New Roman" w:eastAsia="Times New Roman" w:hAnsi="Times New Roman"/>
          <w:sz w:val="26"/>
          <w:szCs w:val="26"/>
          <w:lang w:eastAsia="ru-RU"/>
        </w:rPr>
        <w:t xml:space="preserve">Доставка изделия производится </w:t>
      </w:r>
      <w:r w:rsidRPr="00B71F17">
        <w:rPr>
          <w:rFonts w:ascii="Times New Roman" w:eastAsia="Times New Roman" w:hAnsi="Times New Roman"/>
          <w:sz w:val="26"/>
          <w:szCs w:val="26"/>
          <w:lang w:eastAsia="ru-RU"/>
        </w:rPr>
        <w:t>транспортом Исполнителя</w:t>
      </w:r>
      <w:r w:rsidR="00555E58">
        <w:rPr>
          <w:rFonts w:ascii="Times New Roman" w:eastAsia="Times New Roman" w:hAnsi="Times New Roman"/>
          <w:sz w:val="26"/>
          <w:szCs w:val="26"/>
          <w:lang w:eastAsia="ru-RU"/>
        </w:rPr>
        <w:t xml:space="preserve"> </w:t>
      </w:r>
      <w:r w:rsidR="005F309F">
        <w:rPr>
          <w:rFonts w:ascii="Times New Roman" w:eastAsia="Times New Roman" w:hAnsi="Times New Roman"/>
          <w:sz w:val="26"/>
          <w:szCs w:val="26"/>
          <w:lang w:eastAsia="ru-RU"/>
        </w:rPr>
        <w:t xml:space="preserve">или </w:t>
      </w:r>
      <w:r w:rsidR="00B71F17" w:rsidRPr="0015491B">
        <w:rPr>
          <w:rFonts w:ascii="Times New Roman" w:eastAsia="Times New Roman" w:hAnsi="Times New Roman"/>
          <w:sz w:val="26"/>
          <w:szCs w:val="26"/>
          <w:lang w:eastAsia="ru-RU"/>
        </w:rPr>
        <w:t>самовывозом</w:t>
      </w:r>
      <w:r w:rsidR="00B71F17">
        <w:rPr>
          <w:rFonts w:ascii="Times New Roman" w:eastAsia="Times New Roman" w:hAnsi="Times New Roman"/>
          <w:sz w:val="26"/>
          <w:szCs w:val="26"/>
          <w:lang w:eastAsia="ru-RU"/>
        </w:rPr>
        <w:t xml:space="preserve"> </w:t>
      </w:r>
      <w:r w:rsidR="005F309F">
        <w:rPr>
          <w:rFonts w:ascii="Times New Roman" w:eastAsia="Times New Roman" w:hAnsi="Times New Roman"/>
          <w:sz w:val="26"/>
          <w:szCs w:val="26"/>
          <w:lang w:eastAsia="ru-RU"/>
        </w:rPr>
        <w:t>(</w:t>
      </w:r>
      <w:proofErr w:type="gramStart"/>
      <w:r w:rsidR="005F309F">
        <w:rPr>
          <w:rFonts w:ascii="Times New Roman" w:eastAsia="Times New Roman" w:hAnsi="Times New Roman"/>
          <w:sz w:val="26"/>
          <w:szCs w:val="26"/>
          <w:lang w:eastAsia="ru-RU"/>
        </w:rPr>
        <w:t>нужное</w:t>
      </w:r>
      <w:proofErr w:type="gramEnd"/>
      <w:r w:rsidR="005F309F">
        <w:rPr>
          <w:rFonts w:ascii="Times New Roman" w:eastAsia="Times New Roman" w:hAnsi="Times New Roman"/>
          <w:sz w:val="26"/>
          <w:szCs w:val="26"/>
          <w:lang w:eastAsia="ru-RU"/>
        </w:rPr>
        <w:t xml:space="preserve"> подчеркнуть)</w:t>
      </w:r>
      <w:r w:rsidRPr="00902539">
        <w:rPr>
          <w:rFonts w:ascii="Times New Roman" w:eastAsia="Times New Roman" w:hAnsi="Times New Roman"/>
          <w:sz w:val="26"/>
          <w:szCs w:val="26"/>
          <w:lang w:eastAsia="ru-RU"/>
        </w:rPr>
        <w:t xml:space="preserve">. </w:t>
      </w:r>
      <w:r w:rsidR="006F66B9">
        <w:rPr>
          <w:rFonts w:ascii="Times New Roman" w:eastAsia="Times New Roman" w:hAnsi="Times New Roman"/>
          <w:sz w:val="26"/>
          <w:szCs w:val="26"/>
          <w:lang w:eastAsia="ru-RU"/>
        </w:rPr>
        <w:t xml:space="preserve"> </w:t>
      </w:r>
      <w:r w:rsidR="00FA2A1F">
        <w:rPr>
          <w:rFonts w:ascii="Times New Roman" w:eastAsia="Times New Roman" w:hAnsi="Times New Roman"/>
          <w:sz w:val="26"/>
          <w:szCs w:val="26"/>
          <w:lang w:eastAsia="ru-RU"/>
        </w:rPr>
        <w:t xml:space="preserve">По адресу: </w:t>
      </w:r>
      <w:r w:rsidR="00F06B12">
        <w:rPr>
          <w:rFonts w:ascii="Times New Roman" w:eastAsia="Times New Roman" w:hAnsi="Times New Roman"/>
          <w:b/>
          <w:sz w:val="26"/>
          <w:szCs w:val="26"/>
          <w:lang w:eastAsia="ru-RU"/>
        </w:rPr>
        <w:t xml:space="preserve"> </w:t>
      </w:r>
    </w:p>
    <w:p w:rsidR="00F06B12" w:rsidRDefault="00F06B12" w:rsidP="00F06B12">
      <w:pPr>
        <w:pStyle w:val="a3"/>
        <w:ind w:left="360"/>
        <w:jc w:val="both"/>
        <w:rPr>
          <w:rFonts w:ascii="Times New Roman" w:eastAsia="Times New Roman" w:hAnsi="Times New Roman"/>
          <w:b/>
          <w:sz w:val="26"/>
          <w:szCs w:val="26"/>
          <w:lang w:eastAsia="ru-RU"/>
        </w:rPr>
      </w:pPr>
    </w:p>
    <w:p w:rsidR="006A5270" w:rsidRDefault="001506F1" w:rsidP="00B67F37">
      <w:pPr>
        <w:pStyle w:val="a3"/>
        <w:ind w:left="360"/>
        <w:jc w:val="both"/>
        <w:rPr>
          <w:rFonts w:ascii="Times New Roman" w:eastAsia="Times New Roman" w:hAnsi="Times New Roman"/>
          <w:b/>
          <w:sz w:val="26"/>
          <w:szCs w:val="26"/>
          <w:lang w:eastAsia="ru-RU"/>
        </w:rPr>
      </w:pPr>
      <w:r w:rsidRPr="001506F1">
        <w:rPr>
          <w:rFonts w:ascii="Times New Roman" w:eastAsia="Times New Roman" w:hAnsi="Times New Roman"/>
          <w:sz w:val="26"/>
          <w:szCs w:val="26"/>
          <w:lang w:eastAsia="ru-RU"/>
        </w:rPr>
        <w:t>4.2.</w:t>
      </w:r>
      <w:r>
        <w:rPr>
          <w:rFonts w:ascii="Times New Roman" w:eastAsia="Times New Roman" w:hAnsi="Times New Roman"/>
          <w:sz w:val="26"/>
          <w:szCs w:val="26"/>
          <w:lang w:eastAsia="ru-RU"/>
        </w:rPr>
        <w:t xml:space="preserve"> Установка по адресу Заказчика:</w:t>
      </w:r>
      <w:r w:rsidR="00B67F37" w:rsidRPr="00B67F37">
        <w:rPr>
          <w:rFonts w:ascii="Times New Roman" w:eastAsia="Times New Roman" w:hAnsi="Times New Roman"/>
          <w:b/>
          <w:sz w:val="26"/>
          <w:szCs w:val="26"/>
          <w:lang w:eastAsia="ru-RU"/>
        </w:rPr>
        <w:t xml:space="preserve"> </w:t>
      </w:r>
    </w:p>
    <w:p w:rsidR="00F06B12" w:rsidRPr="00B67F37" w:rsidRDefault="00F06B12" w:rsidP="00B67F37">
      <w:pPr>
        <w:pStyle w:val="a3"/>
        <w:ind w:left="360"/>
        <w:jc w:val="both"/>
        <w:rPr>
          <w:rFonts w:ascii="Times New Roman" w:eastAsia="Times New Roman" w:hAnsi="Times New Roman"/>
          <w:b/>
          <w:sz w:val="26"/>
          <w:szCs w:val="26"/>
          <w:lang w:eastAsia="ru-RU"/>
        </w:rPr>
      </w:pPr>
    </w:p>
    <w:p w:rsidR="00902539" w:rsidRP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3</w:t>
      </w:r>
      <w:r w:rsidRPr="00902539">
        <w:rPr>
          <w:rFonts w:ascii="Times New Roman" w:eastAsia="Times New Roman" w:hAnsi="Times New Roman"/>
          <w:sz w:val="26"/>
          <w:szCs w:val="26"/>
          <w:lang w:eastAsia="ru-RU"/>
        </w:rPr>
        <w:t>. Оплата транспортных услуг входит в общую стоимость работ по настоящему Договору, отмечается</w:t>
      </w:r>
      <w:r w:rsidR="00A52077">
        <w:rPr>
          <w:rFonts w:ascii="Times New Roman" w:eastAsia="Times New Roman" w:hAnsi="Times New Roman"/>
          <w:sz w:val="26"/>
          <w:szCs w:val="26"/>
          <w:lang w:eastAsia="ru-RU"/>
        </w:rPr>
        <w:t>.</w:t>
      </w:r>
    </w:p>
    <w:p w:rsidR="009F4D6D"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4</w:t>
      </w:r>
      <w:r w:rsidRPr="00902539">
        <w:rPr>
          <w:rFonts w:ascii="Times New Roman" w:eastAsia="Times New Roman" w:hAnsi="Times New Roman"/>
          <w:sz w:val="26"/>
          <w:szCs w:val="26"/>
          <w:lang w:eastAsia="ru-RU"/>
        </w:rPr>
        <w:t xml:space="preserve">. Оплата услуг по монтажу изготовленных изделий входит в общую стоимость по Договору. Оказание услуг по монтажу изделий согласовывается с заказчиком, отмечается </w:t>
      </w:r>
    </w:p>
    <w:p w:rsidR="009F4D6D" w:rsidRDefault="009F4D6D" w:rsidP="00902539">
      <w:pPr>
        <w:pStyle w:val="a3"/>
        <w:ind w:left="360"/>
        <w:jc w:val="both"/>
        <w:rPr>
          <w:rFonts w:ascii="Times New Roman" w:eastAsia="Times New Roman" w:hAnsi="Times New Roman"/>
          <w:sz w:val="26"/>
          <w:szCs w:val="26"/>
          <w:lang w:eastAsia="ru-RU"/>
        </w:rPr>
      </w:pPr>
    </w:p>
    <w:p w:rsidR="00902539" w:rsidRP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5</w:t>
      </w:r>
      <w:r w:rsidRPr="00902539">
        <w:rPr>
          <w:rFonts w:ascii="Times New Roman" w:eastAsia="Times New Roman" w:hAnsi="Times New Roman"/>
          <w:sz w:val="26"/>
          <w:szCs w:val="26"/>
          <w:lang w:eastAsia="ru-RU"/>
        </w:rPr>
        <w:t>. Заказчик должен обеспечить доступ монтажной бригаде к месту установки изделия, возможность подключения электроинструментов, а при необходимости - строительные леса. Заказчик вправе во всякое время проверять ход и качество выполняемых работ, не вмешиваясь при этом в технологическую цепочку работ и деятельность Исполнителя</w:t>
      </w:r>
      <w:r w:rsidR="00A52077">
        <w:rPr>
          <w:rFonts w:ascii="Times New Roman" w:eastAsia="Times New Roman" w:hAnsi="Times New Roman"/>
          <w:sz w:val="26"/>
          <w:szCs w:val="26"/>
          <w:lang w:eastAsia="ru-RU"/>
        </w:rPr>
        <w:t>.</w:t>
      </w:r>
    </w:p>
    <w:p w:rsid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6</w:t>
      </w:r>
      <w:r w:rsidRPr="00902539">
        <w:rPr>
          <w:rFonts w:ascii="Times New Roman" w:eastAsia="Times New Roman" w:hAnsi="Times New Roman"/>
          <w:sz w:val="26"/>
          <w:szCs w:val="26"/>
          <w:lang w:eastAsia="ru-RU"/>
        </w:rPr>
        <w:t xml:space="preserve">. По окончании установки Заказчик принимает работу у Исполнителя, приемка выполненных работ (услуг) удостоверяется подписанием сторонами акта сдачи-приемки работ (услуг). Право собственности на изделие переходит к Заказчику с момента подписания акта сдачи-приемки работ (услуг) и полной оплаты остаточной стоимости </w:t>
      </w:r>
      <w:proofErr w:type="gramStart"/>
      <w:r w:rsidRPr="00902539">
        <w:rPr>
          <w:rFonts w:ascii="Times New Roman" w:eastAsia="Times New Roman" w:hAnsi="Times New Roman"/>
          <w:sz w:val="26"/>
          <w:szCs w:val="26"/>
          <w:lang w:eastAsia="ru-RU"/>
        </w:rPr>
        <w:t>согласно</w:t>
      </w:r>
      <w:proofErr w:type="gramEnd"/>
      <w:r w:rsidRPr="00902539">
        <w:rPr>
          <w:rFonts w:ascii="Times New Roman" w:eastAsia="Times New Roman" w:hAnsi="Times New Roman"/>
          <w:sz w:val="26"/>
          <w:szCs w:val="26"/>
          <w:lang w:eastAsia="ru-RU"/>
        </w:rPr>
        <w:t xml:space="preserve"> настоящего</w:t>
      </w:r>
      <w:r>
        <w:rPr>
          <w:rFonts w:ascii="Times New Roman" w:eastAsia="Times New Roman" w:hAnsi="Times New Roman"/>
          <w:sz w:val="26"/>
          <w:szCs w:val="26"/>
          <w:lang w:eastAsia="ru-RU"/>
        </w:rPr>
        <w:t xml:space="preserve"> договора</w:t>
      </w:r>
      <w:r w:rsidR="00A52077">
        <w:rPr>
          <w:rFonts w:ascii="Times New Roman" w:eastAsia="Times New Roman" w:hAnsi="Times New Roman"/>
          <w:sz w:val="26"/>
          <w:szCs w:val="26"/>
          <w:lang w:eastAsia="ru-RU"/>
        </w:rPr>
        <w:t>.</w:t>
      </w:r>
    </w:p>
    <w:p w:rsidR="00902539" w:rsidRP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bCs/>
          <w:sz w:val="26"/>
          <w:szCs w:val="26"/>
          <w:lang w:eastAsia="ru-RU"/>
        </w:rPr>
        <w:t>4.</w:t>
      </w:r>
      <w:r w:rsidR="00D41C73">
        <w:rPr>
          <w:rFonts w:ascii="Times New Roman" w:eastAsia="Times New Roman" w:hAnsi="Times New Roman"/>
          <w:bCs/>
          <w:sz w:val="26"/>
          <w:szCs w:val="26"/>
          <w:lang w:eastAsia="ru-RU"/>
        </w:rPr>
        <w:t>7</w:t>
      </w:r>
      <w:r w:rsidRPr="00902539">
        <w:rPr>
          <w:rFonts w:ascii="Times New Roman" w:eastAsia="Times New Roman" w:hAnsi="Times New Roman"/>
          <w:bCs/>
          <w:sz w:val="26"/>
          <w:szCs w:val="26"/>
          <w:lang w:eastAsia="ru-RU"/>
        </w:rPr>
        <w:t xml:space="preserve">. </w:t>
      </w:r>
      <w:r w:rsidRPr="00902539">
        <w:rPr>
          <w:rFonts w:ascii="Times New Roman" w:eastAsia="Times New Roman" w:hAnsi="Times New Roman"/>
          <w:sz w:val="26"/>
          <w:szCs w:val="26"/>
          <w:lang w:eastAsia="ru-RU"/>
        </w:rPr>
        <w:t>Гарантия на монтаж изделия составляет 12 (двенадцать) месяцев. Гарантийный срок действует со дня передачи изделия Заказчику по акту сдачи-приемки работ (услуг)</w:t>
      </w:r>
      <w:r w:rsidR="00A52077">
        <w:rPr>
          <w:rFonts w:ascii="Times New Roman" w:eastAsia="Times New Roman" w:hAnsi="Times New Roman"/>
          <w:sz w:val="26"/>
          <w:szCs w:val="26"/>
          <w:lang w:eastAsia="ru-RU"/>
        </w:rPr>
        <w:t>.</w:t>
      </w:r>
    </w:p>
    <w:p w:rsidR="00902539" w:rsidRP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8</w:t>
      </w:r>
      <w:r w:rsidRPr="00902539">
        <w:rPr>
          <w:rFonts w:ascii="Times New Roman" w:eastAsia="Times New Roman" w:hAnsi="Times New Roman"/>
          <w:sz w:val="26"/>
          <w:szCs w:val="26"/>
          <w:lang w:eastAsia="ru-RU"/>
        </w:rPr>
        <w:t>. Гарантийное обслуживание составляет 6 (шесть) месяцев при условии монтажа изделий силами Исполнителя. На монтажные работы, произведенные третьими лицами, гарантия не распространяется</w:t>
      </w:r>
      <w:r w:rsidR="00A52077">
        <w:rPr>
          <w:rFonts w:ascii="Times New Roman" w:eastAsia="Times New Roman" w:hAnsi="Times New Roman"/>
          <w:sz w:val="26"/>
          <w:szCs w:val="26"/>
          <w:lang w:eastAsia="ru-RU"/>
        </w:rPr>
        <w:t>.</w:t>
      </w:r>
    </w:p>
    <w:p w:rsidR="00902539" w:rsidRPr="00902539"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9</w:t>
      </w:r>
      <w:r w:rsidRPr="00902539">
        <w:rPr>
          <w:rFonts w:ascii="Times New Roman" w:eastAsia="Times New Roman" w:hAnsi="Times New Roman"/>
          <w:sz w:val="26"/>
          <w:szCs w:val="26"/>
          <w:lang w:eastAsia="ru-RU"/>
        </w:rPr>
        <w:t>. При доставке и погрузочно-разгрузочных работах, выполняемых третьими лицами, ответственность по качеству целостности поставляемых изделий распространяется на третьи лица.</w:t>
      </w:r>
    </w:p>
    <w:p w:rsidR="00902539" w:rsidRPr="005F309F" w:rsidRDefault="00902539" w:rsidP="00902539">
      <w:pPr>
        <w:pStyle w:val="a3"/>
        <w:ind w:left="360"/>
        <w:jc w:val="both"/>
        <w:rPr>
          <w:rFonts w:ascii="Times New Roman" w:eastAsia="Times New Roman" w:hAnsi="Times New Roman"/>
          <w:sz w:val="26"/>
          <w:szCs w:val="26"/>
          <w:lang w:eastAsia="ru-RU"/>
        </w:rPr>
      </w:pPr>
      <w:r w:rsidRPr="00902539">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10</w:t>
      </w:r>
      <w:r w:rsidRPr="00902539">
        <w:rPr>
          <w:rFonts w:ascii="Times New Roman" w:eastAsia="Times New Roman" w:hAnsi="Times New Roman"/>
          <w:sz w:val="26"/>
          <w:szCs w:val="26"/>
          <w:lang w:eastAsia="ru-RU"/>
        </w:rPr>
        <w:t xml:space="preserve">. В случае если повреждения вызваны нарушением правил эксплуатации изделия по вине Заказчика, действиями третьих лиц, то ремонт изделий осуществляется за счет </w:t>
      </w:r>
      <w:r w:rsidRPr="005F309F">
        <w:rPr>
          <w:rFonts w:ascii="Times New Roman" w:eastAsia="Times New Roman" w:hAnsi="Times New Roman"/>
          <w:sz w:val="26"/>
          <w:szCs w:val="26"/>
          <w:lang w:eastAsia="ru-RU"/>
        </w:rPr>
        <w:t>Заказчика.</w:t>
      </w:r>
    </w:p>
    <w:p w:rsidR="00902539" w:rsidRPr="005F309F" w:rsidRDefault="00902539" w:rsidP="00902539">
      <w:pPr>
        <w:pStyle w:val="a3"/>
        <w:ind w:left="360"/>
        <w:jc w:val="both"/>
        <w:rPr>
          <w:rFonts w:ascii="Times New Roman" w:eastAsia="Times New Roman" w:hAnsi="Times New Roman"/>
          <w:iCs/>
          <w:sz w:val="26"/>
          <w:szCs w:val="26"/>
          <w:lang w:eastAsia="ru-RU"/>
        </w:rPr>
      </w:pPr>
      <w:r w:rsidRPr="005F309F">
        <w:rPr>
          <w:rFonts w:ascii="Times New Roman" w:eastAsia="Times New Roman" w:hAnsi="Times New Roman"/>
          <w:sz w:val="26"/>
          <w:szCs w:val="26"/>
          <w:lang w:eastAsia="ru-RU"/>
        </w:rPr>
        <w:t>4.</w:t>
      </w:r>
      <w:r w:rsidR="00D41C73">
        <w:rPr>
          <w:rFonts w:ascii="Times New Roman" w:eastAsia="Times New Roman" w:hAnsi="Times New Roman"/>
          <w:sz w:val="26"/>
          <w:szCs w:val="26"/>
          <w:lang w:eastAsia="ru-RU"/>
        </w:rPr>
        <w:t>11</w:t>
      </w:r>
      <w:r w:rsidRPr="005F309F">
        <w:rPr>
          <w:rFonts w:ascii="Times New Roman" w:eastAsia="Times New Roman" w:hAnsi="Times New Roman"/>
          <w:sz w:val="26"/>
          <w:szCs w:val="26"/>
          <w:lang w:eastAsia="ru-RU"/>
        </w:rPr>
        <w:t xml:space="preserve">. </w:t>
      </w:r>
      <w:r w:rsidRPr="005F309F">
        <w:rPr>
          <w:rFonts w:ascii="Times New Roman" w:eastAsia="Times New Roman" w:hAnsi="Times New Roman"/>
          <w:iCs/>
          <w:sz w:val="26"/>
          <w:szCs w:val="26"/>
          <w:lang w:eastAsia="ru-RU"/>
        </w:rPr>
        <w:t>Монтаж мебели не подразумевает выравнивание стен, полов и потолков Заказчика.</w:t>
      </w:r>
    </w:p>
    <w:p w:rsidR="00902539" w:rsidRPr="005F309F" w:rsidRDefault="00902539" w:rsidP="00902539">
      <w:pPr>
        <w:pStyle w:val="a3"/>
        <w:ind w:left="360"/>
        <w:jc w:val="both"/>
        <w:rPr>
          <w:rFonts w:ascii="Times New Roman" w:eastAsia="Times New Roman" w:hAnsi="Times New Roman"/>
          <w:iCs/>
          <w:sz w:val="26"/>
          <w:szCs w:val="26"/>
          <w:lang w:eastAsia="ru-RU"/>
        </w:rPr>
      </w:pPr>
      <w:r w:rsidRPr="005F309F">
        <w:rPr>
          <w:rFonts w:ascii="Times New Roman" w:eastAsia="Times New Roman" w:hAnsi="Times New Roman"/>
          <w:iCs/>
          <w:sz w:val="26"/>
          <w:szCs w:val="26"/>
          <w:lang w:eastAsia="ru-RU"/>
        </w:rPr>
        <w:t>4.1</w:t>
      </w:r>
      <w:r w:rsidR="00D41C73">
        <w:rPr>
          <w:rFonts w:ascii="Times New Roman" w:eastAsia="Times New Roman" w:hAnsi="Times New Roman"/>
          <w:iCs/>
          <w:sz w:val="26"/>
          <w:szCs w:val="26"/>
          <w:lang w:eastAsia="ru-RU"/>
        </w:rPr>
        <w:t>2</w:t>
      </w:r>
      <w:r w:rsidRPr="005F309F">
        <w:rPr>
          <w:rFonts w:ascii="Times New Roman" w:eastAsia="Times New Roman" w:hAnsi="Times New Roman"/>
          <w:iCs/>
          <w:sz w:val="26"/>
          <w:szCs w:val="26"/>
          <w:lang w:eastAsia="ru-RU"/>
        </w:rPr>
        <w:t>. В стоимость монтажа не входит демонтаж старой мебели, плинтусов, розеток, наличников и различных конструкций, мешающих установке заказанной мебели.</w:t>
      </w:r>
    </w:p>
    <w:p w:rsidR="00902539" w:rsidRDefault="00902539" w:rsidP="00902539">
      <w:pPr>
        <w:pStyle w:val="a3"/>
        <w:ind w:left="360"/>
        <w:jc w:val="both"/>
        <w:rPr>
          <w:rFonts w:ascii="Times New Roman" w:eastAsia="Times New Roman" w:hAnsi="Times New Roman"/>
          <w:iCs/>
          <w:sz w:val="26"/>
          <w:szCs w:val="26"/>
          <w:lang w:eastAsia="ru-RU"/>
        </w:rPr>
      </w:pPr>
      <w:r w:rsidRPr="005F309F">
        <w:rPr>
          <w:rFonts w:ascii="Times New Roman" w:eastAsia="Times New Roman" w:hAnsi="Times New Roman"/>
          <w:iCs/>
          <w:sz w:val="26"/>
          <w:szCs w:val="26"/>
          <w:lang w:eastAsia="ru-RU"/>
        </w:rPr>
        <w:t>4.1</w:t>
      </w:r>
      <w:r w:rsidR="00D41C73">
        <w:rPr>
          <w:rFonts w:ascii="Times New Roman" w:eastAsia="Times New Roman" w:hAnsi="Times New Roman"/>
          <w:iCs/>
          <w:sz w:val="26"/>
          <w:szCs w:val="26"/>
          <w:lang w:eastAsia="ru-RU"/>
        </w:rPr>
        <w:t>3</w:t>
      </w:r>
      <w:r w:rsidRPr="005F309F">
        <w:rPr>
          <w:rFonts w:ascii="Times New Roman" w:eastAsia="Times New Roman" w:hAnsi="Times New Roman"/>
          <w:iCs/>
          <w:sz w:val="26"/>
          <w:szCs w:val="26"/>
          <w:lang w:eastAsia="ru-RU"/>
        </w:rPr>
        <w:t xml:space="preserve">. </w:t>
      </w:r>
      <w:r w:rsidR="005F309F" w:rsidRPr="005F309F">
        <w:rPr>
          <w:rFonts w:ascii="Times New Roman" w:eastAsia="Times New Roman" w:hAnsi="Times New Roman"/>
          <w:iCs/>
          <w:sz w:val="26"/>
          <w:szCs w:val="26"/>
          <w:lang w:eastAsia="ru-RU"/>
        </w:rPr>
        <w:t>*</w:t>
      </w:r>
      <w:r w:rsidRPr="005F309F">
        <w:rPr>
          <w:rFonts w:ascii="Times New Roman" w:eastAsia="Times New Roman" w:hAnsi="Times New Roman"/>
          <w:iCs/>
          <w:sz w:val="26"/>
          <w:szCs w:val="26"/>
          <w:lang w:eastAsia="ru-RU"/>
        </w:rPr>
        <w:t>Результаты замера считаются действительными в том случае, если замер был произведен в подготовленном помещении, т. е. при отсутствии старой мебели и исполнении окончательных ремонтных работ, которые повлекли бы за собой изменения раз</w:t>
      </w:r>
      <w:r w:rsidR="005F309F">
        <w:rPr>
          <w:rFonts w:ascii="Times New Roman" w:eastAsia="Times New Roman" w:hAnsi="Times New Roman"/>
          <w:iCs/>
          <w:sz w:val="26"/>
          <w:szCs w:val="26"/>
          <w:lang w:eastAsia="ru-RU"/>
        </w:rPr>
        <w:t>меров помещения, проемов, место</w:t>
      </w:r>
      <w:r w:rsidRPr="005F309F">
        <w:rPr>
          <w:rFonts w:ascii="Times New Roman" w:eastAsia="Times New Roman" w:hAnsi="Times New Roman"/>
          <w:iCs/>
          <w:sz w:val="26"/>
          <w:szCs w:val="26"/>
          <w:lang w:eastAsia="ru-RU"/>
        </w:rPr>
        <w:t>положение коммуникационных труб и коробов. В противном случае ответственность за несоответствие поставляемой Исполнителем мебели с размерами помещения несет Заказчик, что повлечет за собой увеличение стоимости дополнительных услуг.</w:t>
      </w:r>
    </w:p>
    <w:p w:rsidR="005F309F" w:rsidRPr="005F309F" w:rsidRDefault="005F309F" w:rsidP="00902539">
      <w:pPr>
        <w:pStyle w:val="a3"/>
        <w:ind w:left="360"/>
        <w:jc w:val="both"/>
        <w:rPr>
          <w:rFonts w:ascii="Times New Roman" w:eastAsia="Times New Roman" w:hAnsi="Times New Roman"/>
          <w:iCs/>
          <w:sz w:val="26"/>
          <w:szCs w:val="26"/>
          <w:lang w:eastAsia="ru-RU"/>
        </w:rPr>
      </w:pPr>
      <w:r w:rsidRPr="005F309F">
        <w:rPr>
          <w:rFonts w:ascii="Times New Roman" w:eastAsia="Times New Roman" w:hAnsi="Times New Roman"/>
          <w:iCs/>
          <w:sz w:val="26"/>
          <w:szCs w:val="26"/>
          <w:lang w:eastAsia="ru-RU"/>
        </w:rPr>
        <w:t>4.1</w:t>
      </w:r>
      <w:r w:rsidR="00D41C73">
        <w:rPr>
          <w:rFonts w:ascii="Times New Roman" w:eastAsia="Times New Roman" w:hAnsi="Times New Roman"/>
          <w:iCs/>
          <w:sz w:val="26"/>
          <w:szCs w:val="26"/>
          <w:lang w:eastAsia="ru-RU"/>
        </w:rPr>
        <w:t>4</w:t>
      </w:r>
      <w:r w:rsidRPr="005F309F">
        <w:rPr>
          <w:rFonts w:ascii="Times New Roman" w:eastAsia="Times New Roman" w:hAnsi="Times New Roman"/>
          <w:iCs/>
          <w:sz w:val="26"/>
          <w:szCs w:val="26"/>
          <w:lang w:eastAsia="ru-RU"/>
        </w:rPr>
        <w:t>. В случае если Заказчик отказывается от монтажа Исполнителя, претензии по сборке мебели не принимается</w:t>
      </w:r>
      <w:r w:rsidR="00A52077">
        <w:rPr>
          <w:rFonts w:ascii="Times New Roman" w:eastAsia="Times New Roman" w:hAnsi="Times New Roman"/>
          <w:iCs/>
          <w:sz w:val="26"/>
          <w:szCs w:val="26"/>
          <w:lang w:eastAsia="ru-RU"/>
        </w:rPr>
        <w:t>.</w:t>
      </w:r>
    </w:p>
    <w:p w:rsidR="005F309F" w:rsidRPr="005F309F" w:rsidRDefault="005F309F" w:rsidP="00902539">
      <w:pPr>
        <w:pStyle w:val="a3"/>
        <w:ind w:left="360"/>
        <w:jc w:val="both"/>
        <w:rPr>
          <w:rFonts w:ascii="Times New Roman" w:eastAsia="Times New Roman" w:hAnsi="Times New Roman"/>
          <w:iCs/>
          <w:sz w:val="26"/>
          <w:szCs w:val="26"/>
          <w:lang w:eastAsia="ru-RU"/>
        </w:rPr>
      </w:pPr>
      <w:r w:rsidRPr="005F309F">
        <w:rPr>
          <w:rFonts w:ascii="Times New Roman" w:eastAsia="Times New Roman" w:hAnsi="Times New Roman"/>
          <w:iCs/>
          <w:sz w:val="26"/>
          <w:szCs w:val="26"/>
          <w:lang w:eastAsia="ru-RU"/>
        </w:rPr>
        <w:t>4.</w:t>
      </w:r>
      <w:r w:rsidRPr="005F309F">
        <w:rPr>
          <w:rFonts w:ascii="Times New Roman" w:eastAsia="Times New Roman" w:hAnsi="Times New Roman"/>
          <w:bCs/>
          <w:sz w:val="26"/>
          <w:szCs w:val="26"/>
          <w:lang w:eastAsia="ru-RU"/>
        </w:rPr>
        <w:t>1</w:t>
      </w:r>
      <w:r w:rsidR="00D41C73">
        <w:rPr>
          <w:rFonts w:ascii="Times New Roman" w:eastAsia="Times New Roman" w:hAnsi="Times New Roman"/>
          <w:bCs/>
          <w:sz w:val="26"/>
          <w:szCs w:val="26"/>
          <w:lang w:eastAsia="ru-RU"/>
        </w:rPr>
        <w:t>5</w:t>
      </w:r>
      <w:r w:rsidRPr="005F309F">
        <w:rPr>
          <w:rFonts w:ascii="Times New Roman" w:eastAsia="Times New Roman" w:hAnsi="Times New Roman"/>
          <w:bCs/>
          <w:sz w:val="26"/>
          <w:szCs w:val="26"/>
          <w:lang w:eastAsia="ru-RU"/>
        </w:rPr>
        <w:t xml:space="preserve">. </w:t>
      </w:r>
      <w:r w:rsidRPr="005F309F">
        <w:rPr>
          <w:rFonts w:ascii="Times New Roman" w:eastAsia="Times New Roman" w:hAnsi="Times New Roman"/>
          <w:iCs/>
          <w:sz w:val="26"/>
          <w:szCs w:val="26"/>
          <w:lang w:eastAsia="ru-RU"/>
        </w:rPr>
        <w:t>В случае обнаружения брака Исполнитель обязуется устранить брак в течение 20 рабочих дней с момента поступления заявления. Устранение производится за счет Исполнителя, в случае возникновения брака по вине Заказчика – устранение производится за счет Заказчика.</w:t>
      </w:r>
    </w:p>
    <w:p w:rsidR="005F309F" w:rsidRPr="00413D0E" w:rsidRDefault="005F309F" w:rsidP="00902539">
      <w:pPr>
        <w:spacing w:after="0" w:line="240" w:lineRule="auto"/>
        <w:jc w:val="both"/>
        <w:rPr>
          <w:rFonts w:ascii="Times New Roman" w:eastAsia="Times New Roman" w:hAnsi="Times New Roman"/>
          <w:b/>
          <w:bCs/>
          <w:sz w:val="26"/>
          <w:szCs w:val="26"/>
          <w:lang w:eastAsia="ru-RU"/>
        </w:rPr>
      </w:pPr>
      <w:r w:rsidRPr="00413D0E">
        <w:rPr>
          <w:rFonts w:ascii="Times New Roman" w:eastAsia="Times New Roman" w:hAnsi="Times New Roman"/>
          <w:b/>
          <w:bCs/>
          <w:sz w:val="26"/>
          <w:szCs w:val="26"/>
          <w:lang w:eastAsia="ru-RU"/>
        </w:rPr>
        <w:t xml:space="preserve">5. Ответственность сторон </w:t>
      </w:r>
    </w:p>
    <w:p w:rsidR="00902539" w:rsidRPr="00413D0E" w:rsidRDefault="005F309F"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5.1. Исполнитель несет ответственность перед Заказчиком за правильность проведения замеров и оформления заказа</w:t>
      </w:r>
      <w:r w:rsidR="00A52077" w:rsidRPr="00413D0E">
        <w:rPr>
          <w:rFonts w:ascii="Times New Roman" w:eastAsia="Times New Roman" w:hAnsi="Times New Roman"/>
          <w:sz w:val="26"/>
          <w:szCs w:val="26"/>
          <w:lang w:eastAsia="ru-RU"/>
        </w:rPr>
        <w:t>.</w:t>
      </w:r>
    </w:p>
    <w:p w:rsidR="005F309F" w:rsidRPr="00413D0E" w:rsidRDefault="005F309F"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5.2. Исполнитель вместе с Производителем несет ответственность перед Заказчиком за качество продукции, сроки ее изготовления, доставку и установку (монтаж).</w:t>
      </w:r>
    </w:p>
    <w:p w:rsidR="005F309F" w:rsidRPr="00413D0E" w:rsidRDefault="005F309F"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w:t>
      </w:r>
      <w:r w:rsidR="00185E51" w:rsidRPr="00413D0E">
        <w:rPr>
          <w:rFonts w:ascii="Times New Roman" w:eastAsia="Times New Roman" w:hAnsi="Times New Roman"/>
          <w:sz w:val="26"/>
          <w:szCs w:val="26"/>
          <w:lang w:eastAsia="ru-RU"/>
        </w:rPr>
        <w:t>2.1. Если Заказчик самостоятельно предоставляет размеры изделий Исполнителю, то и монтажные работы выполняются силами Заказчика. За правильность замера выполненного Заказчиком или третьими лицами Исполнитель ответственности не несет</w:t>
      </w:r>
    </w:p>
    <w:p w:rsidR="00185E51" w:rsidRPr="00413D0E" w:rsidRDefault="00185E51"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5.3. За неисполнение или ненадлежащее исполнение условий настоящего договора стороны несут взаимную материальную ответственность (штраф, пеня, неустойка).</w:t>
      </w:r>
    </w:p>
    <w:p w:rsidR="00185E51" w:rsidRPr="00413D0E" w:rsidRDefault="00185E51"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 xml:space="preserve">5.3.1. В случае нарушения обязательств, оговоренных в разделе 3 (пп.3.1, 3.2) настоящего Договора, </w:t>
      </w:r>
      <w:proofErr w:type="gramStart"/>
      <w:r w:rsidRPr="00413D0E">
        <w:rPr>
          <w:rFonts w:ascii="Times New Roman" w:eastAsia="Times New Roman" w:hAnsi="Times New Roman"/>
          <w:sz w:val="26"/>
          <w:szCs w:val="26"/>
          <w:lang w:eastAsia="ru-RU"/>
        </w:rPr>
        <w:t>Заказчик</w:t>
      </w:r>
      <w:proofErr w:type="gramEnd"/>
      <w:r w:rsidRPr="00413D0E">
        <w:rPr>
          <w:rFonts w:ascii="Times New Roman" w:eastAsia="Times New Roman" w:hAnsi="Times New Roman"/>
          <w:sz w:val="26"/>
          <w:szCs w:val="26"/>
          <w:lang w:eastAsia="ru-RU"/>
        </w:rPr>
        <w:t xml:space="preserve"> </w:t>
      </w:r>
      <w:r w:rsidR="00C93A34" w:rsidRPr="00413D0E">
        <w:rPr>
          <w:rFonts w:ascii="Times New Roman" w:eastAsia="Times New Roman" w:hAnsi="Times New Roman"/>
          <w:sz w:val="26"/>
          <w:szCs w:val="26"/>
          <w:lang w:eastAsia="ru-RU"/>
        </w:rPr>
        <w:t xml:space="preserve">а также Исполнитель </w:t>
      </w:r>
      <w:r w:rsidRPr="00413D0E">
        <w:rPr>
          <w:rFonts w:ascii="Times New Roman" w:eastAsia="Times New Roman" w:hAnsi="Times New Roman"/>
          <w:sz w:val="26"/>
          <w:szCs w:val="26"/>
          <w:lang w:eastAsia="ru-RU"/>
        </w:rPr>
        <w:t xml:space="preserve">может взимать пеню в размере 0,1% от общей стоимости </w:t>
      </w:r>
      <w:r w:rsidR="00C93A34" w:rsidRPr="00413D0E">
        <w:rPr>
          <w:rFonts w:ascii="Times New Roman" w:eastAsia="Times New Roman" w:hAnsi="Times New Roman"/>
          <w:sz w:val="26"/>
          <w:szCs w:val="26"/>
          <w:lang w:eastAsia="ru-RU"/>
        </w:rPr>
        <w:t>данного Договора</w:t>
      </w:r>
      <w:r w:rsidRPr="00413D0E">
        <w:rPr>
          <w:rFonts w:ascii="Times New Roman" w:eastAsia="Times New Roman" w:hAnsi="Times New Roman"/>
          <w:sz w:val="26"/>
          <w:szCs w:val="26"/>
          <w:lang w:eastAsia="ru-RU"/>
        </w:rPr>
        <w:t xml:space="preserve"> за каждый день просрочки, но не более учетной ставки рефинансирования, установленной ЦБ России.</w:t>
      </w:r>
    </w:p>
    <w:p w:rsidR="00185E51" w:rsidRPr="00413D0E" w:rsidRDefault="00185E51"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5.3.2. Заказчик несет ответственность перед Исполнителем за своевременную оплату продукции.</w:t>
      </w:r>
    </w:p>
    <w:p w:rsidR="00185E51" w:rsidRPr="00413D0E" w:rsidRDefault="00185E51" w:rsidP="00902539">
      <w:pPr>
        <w:pStyle w:val="a3"/>
        <w:ind w:left="360"/>
        <w:jc w:val="both"/>
        <w:rPr>
          <w:rFonts w:ascii="Times New Roman" w:eastAsia="Times New Roman" w:hAnsi="Times New Roman"/>
          <w:sz w:val="26"/>
          <w:szCs w:val="26"/>
          <w:lang w:eastAsia="ru-RU"/>
        </w:rPr>
      </w:pPr>
      <w:r w:rsidRPr="00413D0E">
        <w:rPr>
          <w:rFonts w:ascii="Times New Roman" w:eastAsia="Times New Roman" w:hAnsi="Times New Roman"/>
          <w:sz w:val="26"/>
          <w:szCs w:val="26"/>
          <w:lang w:eastAsia="ru-RU"/>
        </w:rPr>
        <w:t>5.4. Уплата штрафных санкций не освобождает стороны от обязательств по выполнению Договора.</w:t>
      </w:r>
    </w:p>
    <w:p w:rsidR="006F50F5" w:rsidRDefault="006F50F5" w:rsidP="00185E51">
      <w:pPr>
        <w:jc w:val="both"/>
        <w:rPr>
          <w:rFonts w:ascii="Times New Roman" w:eastAsia="Times New Roman" w:hAnsi="Times New Roman"/>
          <w:b/>
          <w:iCs/>
          <w:sz w:val="26"/>
          <w:szCs w:val="26"/>
          <w:lang w:eastAsia="ru-RU"/>
        </w:rPr>
      </w:pPr>
    </w:p>
    <w:p w:rsidR="00185E51" w:rsidRPr="00185E51" w:rsidRDefault="00185E51" w:rsidP="00185E51">
      <w:pPr>
        <w:jc w:val="both"/>
        <w:rPr>
          <w:rFonts w:ascii="Times New Roman" w:eastAsia="Times New Roman" w:hAnsi="Times New Roman"/>
          <w:b/>
          <w:bCs/>
          <w:sz w:val="26"/>
          <w:szCs w:val="26"/>
          <w:lang w:eastAsia="ru-RU"/>
        </w:rPr>
      </w:pPr>
      <w:r w:rsidRPr="00185E51">
        <w:rPr>
          <w:rFonts w:ascii="Times New Roman" w:eastAsia="Times New Roman" w:hAnsi="Times New Roman"/>
          <w:b/>
          <w:iCs/>
          <w:sz w:val="26"/>
          <w:szCs w:val="26"/>
          <w:lang w:eastAsia="ru-RU"/>
        </w:rPr>
        <w:t xml:space="preserve">6. </w:t>
      </w:r>
      <w:r w:rsidRPr="00185E51">
        <w:rPr>
          <w:rFonts w:ascii="Times New Roman" w:eastAsia="Times New Roman" w:hAnsi="Times New Roman"/>
          <w:b/>
          <w:bCs/>
          <w:sz w:val="26"/>
          <w:szCs w:val="26"/>
          <w:lang w:eastAsia="ru-RU"/>
        </w:rPr>
        <w:t>Разрешение споров</w:t>
      </w:r>
    </w:p>
    <w:p w:rsidR="00185E51" w:rsidRPr="00185E51" w:rsidRDefault="00185E51" w:rsidP="00185E51">
      <w:pPr>
        <w:pStyle w:val="a3"/>
        <w:ind w:left="360"/>
        <w:jc w:val="both"/>
        <w:rPr>
          <w:rFonts w:ascii="Times New Roman" w:eastAsia="Times New Roman" w:hAnsi="Times New Roman"/>
          <w:sz w:val="26"/>
          <w:szCs w:val="26"/>
          <w:lang w:eastAsia="ru-RU"/>
        </w:rPr>
      </w:pPr>
      <w:r w:rsidRPr="00185E51">
        <w:rPr>
          <w:rFonts w:ascii="Times New Roman" w:eastAsia="Times New Roman" w:hAnsi="Times New Roman"/>
          <w:iCs/>
          <w:sz w:val="26"/>
          <w:szCs w:val="26"/>
          <w:lang w:eastAsia="ru-RU"/>
        </w:rPr>
        <w:t xml:space="preserve">6.1. </w:t>
      </w:r>
      <w:r w:rsidRPr="00185E51">
        <w:rPr>
          <w:rFonts w:ascii="Times New Roman" w:eastAsia="Times New Roman" w:hAnsi="Times New Roman"/>
          <w:sz w:val="26"/>
          <w:szCs w:val="26"/>
          <w:lang w:eastAsia="ru-RU"/>
        </w:rPr>
        <w:t>Стороны констатируют, что все споры по настоящему Договору будут по возможности разрешаться путем переговоров. При этом каждая из сторон вправе претендовать на наличие у нее в письменном виде результатов разрешения возникших вопросов.</w:t>
      </w:r>
    </w:p>
    <w:p w:rsidR="00185E51" w:rsidRPr="00185E51" w:rsidRDefault="00185E51" w:rsidP="00185E51">
      <w:pPr>
        <w:spacing w:after="0" w:line="240" w:lineRule="auto"/>
        <w:ind w:left="426"/>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 xml:space="preserve">6.2. При не достижении взаимоприемлемого решения стороны вправе передать спорный вопрос </w:t>
      </w:r>
      <w:proofErr w:type="gramStart"/>
      <w:r w:rsidRPr="00185E51">
        <w:rPr>
          <w:rFonts w:ascii="Times New Roman" w:eastAsia="Times New Roman" w:hAnsi="Times New Roman"/>
          <w:sz w:val="26"/>
          <w:szCs w:val="26"/>
          <w:lang w:eastAsia="ru-RU"/>
        </w:rPr>
        <w:t>на разрешение в судебном порядке в соответствии с дей</w:t>
      </w:r>
      <w:r w:rsidR="00A52077">
        <w:rPr>
          <w:rFonts w:ascii="Times New Roman" w:eastAsia="Times New Roman" w:hAnsi="Times New Roman"/>
          <w:sz w:val="26"/>
          <w:szCs w:val="26"/>
          <w:lang w:eastAsia="ru-RU"/>
        </w:rPr>
        <w:t>ствующими в РФ</w:t>
      </w:r>
      <w:proofErr w:type="gramEnd"/>
      <w:r w:rsidRPr="00185E51">
        <w:rPr>
          <w:rFonts w:ascii="Times New Roman" w:eastAsia="Times New Roman" w:hAnsi="Times New Roman"/>
          <w:sz w:val="26"/>
          <w:szCs w:val="26"/>
          <w:lang w:eastAsia="ru-RU"/>
        </w:rPr>
        <w:t xml:space="preserve"> положениями о порядке разрешения споров между сторонами - участниками коммерческих, финансовых или иных отношений делового оборота. </w:t>
      </w:r>
    </w:p>
    <w:p w:rsidR="00185E51" w:rsidRPr="00185E51" w:rsidRDefault="00185E51" w:rsidP="00185E51">
      <w:pPr>
        <w:spacing w:after="0" w:line="240" w:lineRule="auto"/>
        <w:jc w:val="both"/>
        <w:rPr>
          <w:rFonts w:ascii="Times New Roman" w:eastAsia="Times New Roman" w:hAnsi="Times New Roman"/>
          <w:b/>
          <w:bCs/>
          <w:sz w:val="26"/>
          <w:szCs w:val="26"/>
          <w:lang w:eastAsia="ru-RU"/>
        </w:rPr>
      </w:pPr>
      <w:r w:rsidRPr="00185E51">
        <w:rPr>
          <w:rFonts w:ascii="Times New Roman" w:eastAsia="Times New Roman" w:hAnsi="Times New Roman"/>
          <w:b/>
          <w:sz w:val="26"/>
          <w:szCs w:val="26"/>
          <w:lang w:eastAsia="ru-RU"/>
        </w:rPr>
        <w:t xml:space="preserve">7. </w:t>
      </w:r>
      <w:r w:rsidRPr="00185E51">
        <w:rPr>
          <w:rFonts w:ascii="Times New Roman" w:eastAsia="Times New Roman" w:hAnsi="Times New Roman"/>
          <w:b/>
          <w:bCs/>
          <w:sz w:val="26"/>
          <w:szCs w:val="26"/>
          <w:lang w:eastAsia="ru-RU"/>
        </w:rPr>
        <w:t>Условия расторжения и изменения договора</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7.1. Договор</w:t>
      </w:r>
      <w:r w:rsidR="00A52077">
        <w:rPr>
          <w:rFonts w:ascii="Times New Roman" w:eastAsia="Times New Roman" w:hAnsi="Times New Roman"/>
          <w:sz w:val="26"/>
          <w:szCs w:val="26"/>
          <w:lang w:eastAsia="ru-RU"/>
        </w:rPr>
        <w:t>,</w:t>
      </w:r>
      <w:r w:rsidRPr="00185E51">
        <w:rPr>
          <w:rFonts w:ascii="Times New Roman" w:eastAsia="Times New Roman" w:hAnsi="Times New Roman"/>
          <w:sz w:val="26"/>
          <w:szCs w:val="26"/>
          <w:lang w:eastAsia="ru-RU"/>
        </w:rPr>
        <w:t xml:space="preserve"> может быть</w:t>
      </w:r>
      <w:r w:rsidR="00A52077">
        <w:rPr>
          <w:rFonts w:ascii="Times New Roman" w:eastAsia="Times New Roman" w:hAnsi="Times New Roman"/>
          <w:sz w:val="26"/>
          <w:szCs w:val="26"/>
          <w:lang w:eastAsia="ru-RU"/>
        </w:rPr>
        <w:t>,</w:t>
      </w:r>
      <w:r w:rsidRPr="00185E51">
        <w:rPr>
          <w:rFonts w:ascii="Times New Roman" w:eastAsia="Times New Roman" w:hAnsi="Times New Roman"/>
          <w:sz w:val="26"/>
          <w:szCs w:val="26"/>
          <w:lang w:eastAsia="ru-RU"/>
        </w:rPr>
        <w:t xml:space="preserve"> расторгнут по соглашению Сторон</w:t>
      </w:r>
      <w:r w:rsidR="00A52077">
        <w:rPr>
          <w:rFonts w:ascii="Times New Roman" w:eastAsia="Times New Roman" w:hAnsi="Times New Roman"/>
          <w:sz w:val="26"/>
          <w:szCs w:val="26"/>
          <w:lang w:eastAsia="ru-RU"/>
        </w:rPr>
        <w:t>.</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 xml:space="preserve">7.2. </w:t>
      </w:r>
      <w:proofErr w:type="gramStart"/>
      <w:r w:rsidR="00C93A34">
        <w:rPr>
          <w:rFonts w:ascii="Times New Roman" w:eastAsia="Times New Roman" w:hAnsi="Times New Roman"/>
          <w:sz w:val="26"/>
          <w:szCs w:val="26"/>
          <w:lang w:eastAsia="ru-RU"/>
        </w:rPr>
        <w:t>Договор</w:t>
      </w:r>
      <w:proofErr w:type="gramEnd"/>
      <w:r w:rsidR="00C93A34">
        <w:rPr>
          <w:rFonts w:ascii="Times New Roman" w:eastAsia="Times New Roman" w:hAnsi="Times New Roman"/>
          <w:sz w:val="26"/>
          <w:szCs w:val="26"/>
          <w:lang w:eastAsia="ru-RU"/>
        </w:rPr>
        <w:t xml:space="preserve"> может быть расторгнут в одностороннем порядке в случае не исполнения данного договора противоположной стороной.</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7.3. Настоящий договор может быть изменен и/или дополнен сторонами в период его подписания на основе их взаимного согласия и наличия объективных причин, вызвавших такие действия сторон. Все изменения или дополнения к настоящему договору будут действительными только в том случае, если они совершены в письменной форме и подписаны полномочными представителями обеих сторон</w:t>
      </w:r>
      <w:r w:rsidR="00A52077">
        <w:rPr>
          <w:rFonts w:ascii="Times New Roman" w:eastAsia="Times New Roman" w:hAnsi="Times New Roman"/>
          <w:sz w:val="26"/>
          <w:szCs w:val="26"/>
          <w:lang w:eastAsia="ru-RU"/>
        </w:rPr>
        <w:t>.</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7.4. Корректировка условий Договора после его подписания не допускается</w:t>
      </w:r>
      <w:r w:rsidR="00A52077">
        <w:rPr>
          <w:rFonts w:ascii="Times New Roman" w:eastAsia="Times New Roman" w:hAnsi="Times New Roman"/>
          <w:sz w:val="26"/>
          <w:szCs w:val="26"/>
          <w:lang w:eastAsia="ru-RU"/>
        </w:rPr>
        <w:t>.</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 xml:space="preserve">7.5. </w:t>
      </w:r>
      <w:proofErr w:type="gramStart"/>
      <w:r w:rsidRPr="00185E51">
        <w:rPr>
          <w:rFonts w:ascii="Times New Roman" w:eastAsia="Times New Roman" w:hAnsi="Times New Roman"/>
          <w:sz w:val="26"/>
          <w:szCs w:val="26"/>
          <w:lang w:eastAsia="ru-RU"/>
        </w:rPr>
        <w:t>При возникновении форс-мажорных обстоятельств, препятствующих какой-либо стороне полностью или частично выполнить свои обязательства по настоящему Договору, а именно: пожар, стихийные бедствия, состояние войны, военные операции любого характера, блокада, решения федеральных органов власти и другие, независящие от сторон обстоятельства, срок исполнения обязательств отодвигается соразмерно времени, в течение которого будут действовать такие обстоятельства.</w:t>
      </w:r>
      <w:proofErr w:type="gramEnd"/>
    </w:p>
    <w:p w:rsidR="00185E51" w:rsidRPr="00185E51" w:rsidRDefault="00185E51" w:rsidP="00185E51">
      <w:pPr>
        <w:spacing w:after="0" w:line="240" w:lineRule="auto"/>
        <w:jc w:val="both"/>
        <w:rPr>
          <w:rFonts w:ascii="Times New Roman" w:eastAsia="Times New Roman" w:hAnsi="Times New Roman"/>
          <w:b/>
          <w:bCs/>
          <w:sz w:val="26"/>
          <w:szCs w:val="26"/>
          <w:lang w:eastAsia="ru-RU"/>
        </w:rPr>
      </w:pPr>
      <w:r w:rsidRPr="00185E51">
        <w:rPr>
          <w:rFonts w:ascii="Times New Roman" w:eastAsia="Times New Roman" w:hAnsi="Times New Roman"/>
          <w:b/>
          <w:sz w:val="26"/>
          <w:szCs w:val="26"/>
          <w:lang w:eastAsia="ru-RU"/>
        </w:rPr>
        <w:t xml:space="preserve">8. </w:t>
      </w:r>
      <w:r w:rsidRPr="00185E51">
        <w:rPr>
          <w:rFonts w:ascii="Times New Roman" w:eastAsia="Times New Roman" w:hAnsi="Times New Roman"/>
          <w:b/>
          <w:bCs/>
          <w:sz w:val="26"/>
          <w:szCs w:val="26"/>
          <w:lang w:eastAsia="ru-RU"/>
        </w:rPr>
        <w:t>Заключительные положения</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8.1. 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w:t>
      </w:r>
    </w:p>
    <w:p w:rsidR="00185E51" w:rsidRP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8.2. Настоящий Договор подписан в двух экземплярах, по одному для каждой из сторон</w:t>
      </w:r>
    </w:p>
    <w:p w:rsidR="00185E51" w:rsidRDefault="00185E51" w:rsidP="00185E51">
      <w:pPr>
        <w:pStyle w:val="a3"/>
        <w:spacing w:after="0" w:line="240" w:lineRule="auto"/>
        <w:ind w:left="360"/>
        <w:jc w:val="both"/>
        <w:rPr>
          <w:rFonts w:ascii="Times New Roman" w:eastAsia="Times New Roman" w:hAnsi="Times New Roman"/>
          <w:sz w:val="26"/>
          <w:szCs w:val="26"/>
          <w:lang w:eastAsia="ru-RU"/>
        </w:rPr>
      </w:pPr>
      <w:r w:rsidRPr="00185E51">
        <w:rPr>
          <w:rFonts w:ascii="Times New Roman" w:eastAsia="Times New Roman" w:hAnsi="Times New Roman"/>
          <w:sz w:val="26"/>
          <w:szCs w:val="26"/>
          <w:lang w:eastAsia="ru-RU"/>
        </w:rPr>
        <w:t>8.3. Стороны, заключившие данный Договор, руководствуются действующим законодательством Российской Федерации</w:t>
      </w:r>
      <w:r>
        <w:rPr>
          <w:rFonts w:ascii="Times New Roman" w:eastAsia="Times New Roman" w:hAnsi="Times New Roman"/>
          <w:sz w:val="26"/>
          <w:szCs w:val="26"/>
          <w:lang w:eastAsia="ru-RU"/>
        </w:rPr>
        <w:t>.</w:t>
      </w:r>
    </w:p>
    <w:p w:rsidR="00185E51" w:rsidRDefault="00185E51" w:rsidP="00185E51">
      <w:pPr>
        <w:spacing w:after="0" w:line="240" w:lineRule="auto"/>
        <w:jc w:val="both"/>
        <w:rPr>
          <w:rFonts w:ascii="Times New Roman" w:eastAsia="Times New Roman" w:hAnsi="Times New Roman"/>
          <w:sz w:val="26"/>
          <w:szCs w:val="26"/>
          <w:lang w:eastAsia="ru-RU"/>
        </w:rPr>
      </w:pPr>
    </w:p>
    <w:p w:rsidR="00185E51" w:rsidRDefault="00185E51" w:rsidP="00185E51">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Подписи сторон:</w:t>
      </w:r>
    </w:p>
    <w:tbl>
      <w:tblPr>
        <w:tblW w:w="0" w:type="auto"/>
        <w:tblLook w:val="04A0" w:firstRow="1" w:lastRow="0" w:firstColumn="1" w:lastColumn="0" w:noHBand="0" w:noVBand="1"/>
      </w:tblPr>
      <w:tblGrid>
        <w:gridCol w:w="5341"/>
        <w:gridCol w:w="5341"/>
      </w:tblGrid>
      <w:tr w:rsidR="00185E51" w:rsidTr="005213BA">
        <w:trPr>
          <w:trHeight w:val="3187"/>
        </w:trPr>
        <w:tc>
          <w:tcPr>
            <w:tcW w:w="5341" w:type="dxa"/>
          </w:tcPr>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b/>
                <w:sz w:val="26"/>
                <w:szCs w:val="26"/>
              </w:rPr>
              <w:t>Заказчик:</w:t>
            </w:r>
            <w:r w:rsidRPr="002916DC">
              <w:rPr>
                <w:rFonts w:ascii="Times New Roman" w:hAnsi="Times New Roman"/>
                <w:sz w:val="24"/>
                <w:szCs w:val="24"/>
              </w:rPr>
              <w:t xml:space="preserve"> </w:t>
            </w:r>
            <w:r w:rsidR="00F06B12">
              <w:rPr>
                <w:rFonts w:ascii="Times New Roman" w:hAnsi="Times New Roman"/>
                <w:b/>
                <w:i/>
                <w:sz w:val="26"/>
                <w:szCs w:val="26"/>
                <w:u w:val="single"/>
              </w:rPr>
              <w:t xml:space="preserve">            </w:t>
            </w:r>
          </w:p>
          <w:p w:rsidR="00185E51" w:rsidRPr="002916DC" w:rsidRDefault="006F66B9" w:rsidP="002916DC">
            <w:pPr>
              <w:spacing w:after="0" w:line="240" w:lineRule="auto"/>
              <w:jc w:val="both"/>
              <w:rPr>
                <w:rFonts w:ascii="Times New Roman" w:hAnsi="Times New Roman"/>
                <w:bCs/>
                <w:sz w:val="24"/>
                <w:szCs w:val="24"/>
              </w:rPr>
            </w:pPr>
            <w:r w:rsidRPr="002916DC">
              <w:rPr>
                <w:rFonts w:ascii="Times New Roman" w:hAnsi="Times New Roman"/>
                <w:sz w:val="24"/>
                <w:szCs w:val="24"/>
              </w:rPr>
              <w:t xml:space="preserve">Заказ сделал: « </w:t>
            </w:r>
            <w:r w:rsidR="00F06B12">
              <w:rPr>
                <w:rFonts w:ascii="Times New Roman" w:hAnsi="Times New Roman"/>
                <w:sz w:val="24"/>
                <w:szCs w:val="24"/>
              </w:rPr>
              <w:t>____</w:t>
            </w:r>
            <w:r w:rsidR="00185E51" w:rsidRPr="002916DC">
              <w:rPr>
                <w:rFonts w:ascii="Times New Roman" w:hAnsi="Times New Roman"/>
                <w:sz w:val="24"/>
                <w:szCs w:val="24"/>
              </w:rPr>
              <w:t xml:space="preserve"> » </w:t>
            </w:r>
            <w:r w:rsidR="00F06B12">
              <w:rPr>
                <w:rFonts w:ascii="Times New Roman" w:hAnsi="Times New Roman"/>
                <w:sz w:val="24"/>
                <w:szCs w:val="24"/>
              </w:rPr>
              <w:t>____________</w:t>
            </w:r>
            <w:r w:rsidR="00B71F17" w:rsidRPr="002916DC">
              <w:rPr>
                <w:rFonts w:ascii="Times New Roman" w:hAnsi="Times New Roman"/>
                <w:sz w:val="24"/>
                <w:szCs w:val="24"/>
              </w:rPr>
              <w:t xml:space="preserve"> 20</w:t>
            </w:r>
            <w:r w:rsidR="00FE526E">
              <w:rPr>
                <w:rFonts w:ascii="Times New Roman" w:hAnsi="Times New Roman"/>
                <w:sz w:val="24"/>
                <w:szCs w:val="24"/>
              </w:rPr>
              <w:t>20</w:t>
            </w:r>
            <w:r w:rsidR="00185E51" w:rsidRPr="002916DC">
              <w:rPr>
                <w:rFonts w:ascii="Times New Roman" w:hAnsi="Times New Roman"/>
                <w:sz w:val="24"/>
                <w:szCs w:val="24"/>
              </w:rPr>
              <w:t xml:space="preserve"> г.                                </w:t>
            </w:r>
          </w:p>
          <w:p w:rsidR="00185E51" w:rsidRPr="002916DC" w:rsidRDefault="00185E51" w:rsidP="002916DC">
            <w:pPr>
              <w:spacing w:after="0" w:line="240" w:lineRule="auto"/>
              <w:jc w:val="both"/>
              <w:rPr>
                <w:rFonts w:ascii="Times New Roman" w:hAnsi="Times New Roman"/>
                <w:sz w:val="24"/>
                <w:szCs w:val="24"/>
              </w:rPr>
            </w:pPr>
          </w:p>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sz w:val="24"/>
                <w:szCs w:val="24"/>
              </w:rPr>
              <w:t>_______________  /____________________/</w:t>
            </w:r>
          </w:p>
          <w:p w:rsidR="00185E51" w:rsidRPr="002916DC" w:rsidRDefault="00185E51" w:rsidP="002916DC">
            <w:pPr>
              <w:spacing w:after="0" w:line="240" w:lineRule="auto"/>
              <w:jc w:val="both"/>
              <w:rPr>
                <w:rFonts w:ascii="Times New Roman" w:eastAsia="Times New Roman" w:hAnsi="Times New Roman"/>
                <w:b/>
                <w:sz w:val="24"/>
                <w:szCs w:val="24"/>
                <w:lang w:eastAsia="ru-RU"/>
              </w:rPr>
            </w:pPr>
          </w:p>
        </w:tc>
        <w:tc>
          <w:tcPr>
            <w:tcW w:w="5341" w:type="dxa"/>
          </w:tcPr>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b/>
                <w:sz w:val="26"/>
                <w:szCs w:val="26"/>
              </w:rPr>
              <w:t>Исполнитель:</w:t>
            </w:r>
            <w:r w:rsidRPr="002916DC">
              <w:rPr>
                <w:rFonts w:ascii="Times New Roman" w:hAnsi="Times New Roman"/>
                <w:sz w:val="24"/>
                <w:szCs w:val="24"/>
              </w:rPr>
              <w:t xml:space="preserve">  </w:t>
            </w:r>
            <w:r w:rsidR="00F06B12">
              <w:rPr>
                <w:rFonts w:ascii="Times New Roman" w:hAnsi="Times New Roman"/>
                <w:sz w:val="24"/>
                <w:szCs w:val="24"/>
              </w:rPr>
              <w:t>ООО «</w:t>
            </w:r>
            <w:r w:rsidR="00075FFC">
              <w:rPr>
                <w:rFonts w:ascii="Times New Roman" w:hAnsi="Times New Roman"/>
                <w:sz w:val="24"/>
                <w:szCs w:val="24"/>
              </w:rPr>
              <w:t>Валерия</w:t>
            </w:r>
            <w:r w:rsidR="00F06B12">
              <w:rPr>
                <w:rFonts w:ascii="Times New Roman" w:hAnsi="Times New Roman"/>
                <w:sz w:val="24"/>
                <w:szCs w:val="24"/>
              </w:rPr>
              <w:t>»</w:t>
            </w:r>
          </w:p>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sz w:val="24"/>
                <w:szCs w:val="24"/>
              </w:rPr>
              <w:t>ИНН:</w:t>
            </w:r>
            <w:r w:rsidR="00D16AC6" w:rsidRPr="002916DC">
              <w:rPr>
                <w:rFonts w:ascii="Times New Roman" w:hAnsi="Times New Roman"/>
                <w:sz w:val="24"/>
                <w:szCs w:val="24"/>
              </w:rPr>
              <w:t xml:space="preserve"> </w:t>
            </w:r>
            <w:r w:rsidR="00075FFC">
              <w:rPr>
                <w:rFonts w:ascii="Times New Roman" w:hAnsi="Times New Roman"/>
                <w:sz w:val="24"/>
                <w:szCs w:val="24"/>
              </w:rPr>
              <w:t>2709016244</w:t>
            </w:r>
          </w:p>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sz w:val="24"/>
                <w:szCs w:val="24"/>
              </w:rPr>
              <w:t>ОГРН:</w:t>
            </w:r>
            <w:r w:rsidR="00D16AC6" w:rsidRPr="002916DC">
              <w:rPr>
                <w:rFonts w:ascii="Times New Roman" w:hAnsi="Times New Roman"/>
                <w:sz w:val="24"/>
                <w:szCs w:val="24"/>
              </w:rPr>
              <w:t xml:space="preserve"> </w:t>
            </w:r>
            <w:r w:rsidR="00F06B12">
              <w:rPr>
                <w:rFonts w:ascii="Times New Roman" w:hAnsi="Times New Roman"/>
                <w:sz w:val="24"/>
                <w:szCs w:val="24"/>
              </w:rPr>
              <w:t>11</w:t>
            </w:r>
            <w:r w:rsidR="00075FFC">
              <w:rPr>
                <w:rFonts w:ascii="Times New Roman" w:hAnsi="Times New Roman"/>
                <w:sz w:val="24"/>
                <w:szCs w:val="24"/>
              </w:rPr>
              <w:t>82724001327</w:t>
            </w:r>
          </w:p>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sz w:val="24"/>
                <w:szCs w:val="24"/>
              </w:rPr>
              <w:t>Адрес: 682882 Х</w:t>
            </w:r>
            <w:r w:rsidR="006B7632" w:rsidRPr="002916DC">
              <w:rPr>
                <w:rFonts w:ascii="Times New Roman" w:hAnsi="Times New Roman"/>
                <w:sz w:val="24"/>
                <w:szCs w:val="24"/>
              </w:rPr>
              <w:t xml:space="preserve">абаровский край </w:t>
            </w:r>
            <w:proofErr w:type="spellStart"/>
            <w:r w:rsidR="006B7632" w:rsidRPr="002916DC">
              <w:rPr>
                <w:rFonts w:ascii="Times New Roman" w:hAnsi="Times New Roman"/>
                <w:sz w:val="24"/>
                <w:szCs w:val="24"/>
              </w:rPr>
              <w:t>Ванинский</w:t>
            </w:r>
            <w:proofErr w:type="spellEnd"/>
            <w:r w:rsidR="006B7632" w:rsidRPr="002916DC">
              <w:rPr>
                <w:rFonts w:ascii="Times New Roman" w:hAnsi="Times New Roman"/>
                <w:sz w:val="24"/>
                <w:szCs w:val="24"/>
              </w:rPr>
              <w:t xml:space="preserve"> район </w:t>
            </w:r>
            <w:r w:rsidRPr="002916DC">
              <w:rPr>
                <w:rFonts w:ascii="Times New Roman" w:hAnsi="Times New Roman"/>
                <w:sz w:val="24"/>
                <w:szCs w:val="24"/>
              </w:rPr>
              <w:t xml:space="preserve">п. Монгохто ул. </w:t>
            </w:r>
            <w:proofErr w:type="gramStart"/>
            <w:r w:rsidRPr="002916DC">
              <w:rPr>
                <w:rFonts w:ascii="Times New Roman" w:hAnsi="Times New Roman"/>
                <w:sz w:val="24"/>
                <w:szCs w:val="24"/>
              </w:rPr>
              <w:t>Спортивная</w:t>
            </w:r>
            <w:proofErr w:type="gramEnd"/>
            <w:r w:rsidRPr="002916DC">
              <w:rPr>
                <w:rFonts w:ascii="Times New Roman" w:hAnsi="Times New Roman"/>
                <w:sz w:val="24"/>
                <w:szCs w:val="24"/>
              </w:rPr>
              <w:t xml:space="preserve"> д.</w:t>
            </w:r>
            <w:r w:rsidR="009376E1" w:rsidRPr="002916DC">
              <w:rPr>
                <w:rFonts w:ascii="Times New Roman" w:hAnsi="Times New Roman"/>
                <w:sz w:val="24"/>
                <w:szCs w:val="24"/>
              </w:rPr>
              <w:t xml:space="preserve"> </w:t>
            </w:r>
            <w:r w:rsidR="005213BA">
              <w:rPr>
                <w:rFonts w:ascii="Times New Roman" w:hAnsi="Times New Roman"/>
                <w:sz w:val="24"/>
                <w:szCs w:val="24"/>
              </w:rPr>
              <w:t>6</w:t>
            </w:r>
            <w:r w:rsidR="00F06B12">
              <w:rPr>
                <w:rFonts w:ascii="Times New Roman" w:hAnsi="Times New Roman"/>
                <w:sz w:val="24"/>
                <w:szCs w:val="24"/>
              </w:rPr>
              <w:t xml:space="preserve"> </w:t>
            </w:r>
            <w:r w:rsidRPr="002916DC">
              <w:rPr>
                <w:rFonts w:ascii="Times New Roman" w:hAnsi="Times New Roman"/>
                <w:sz w:val="24"/>
                <w:szCs w:val="24"/>
              </w:rPr>
              <w:t>кв.</w:t>
            </w:r>
            <w:r w:rsidR="009376E1" w:rsidRPr="002916DC">
              <w:rPr>
                <w:rFonts w:ascii="Times New Roman" w:hAnsi="Times New Roman"/>
                <w:sz w:val="24"/>
                <w:szCs w:val="24"/>
              </w:rPr>
              <w:t xml:space="preserve"> </w:t>
            </w:r>
            <w:r w:rsidR="005213BA">
              <w:rPr>
                <w:rFonts w:ascii="Times New Roman" w:hAnsi="Times New Roman"/>
                <w:sz w:val="24"/>
                <w:szCs w:val="24"/>
              </w:rPr>
              <w:t>44</w:t>
            </w:r>
          </w:p>
          <w:p w:rsidR="00185E51" w:rsidRPr="002916DC" w:rsidRDefault="00185E51" w:rsidP="002916DC">
            <w:pPr>
              <w:spacing w:after="0" w:line="240" w:lineRule="auto"/>
              <w:jc w:val="both"/>
              <w:rPr>
                <w:rFonts w:ascii="Times New Roman" w:hAnsi="Times New Roman"/>
                <w:sz w:val="24"/>
                <w:szCs w:val="24"/>
              </w:rPr>
            </w:pPr>
            <w:r w:rsidRPr="002916DC">
              <w:rPr>
                <w:rFonts w:ascii="Times New Roman" w:hAnsi="Times New Roman"/>
                <w:sz w:val="24"/>
                <w:szCs w:val="24"/>
              </w:rPr>
              <w:t>Заказ принял: «</w:t>
            </w:r>
            <w:r w:rsidR="006F66B9" w:rsidRPr="002916DC">
              <w:rPr>
                <w:rFonts w:ascii="Times New Roman" w:hAnsi="Times New Roman"/>
                <w:sz w:val="24"/>
                <w:szCs w:val="24"/>
              </w:rPr>
              <w:t xml:space="preserve"> </w:t>
            </w:r>
            <w:r w:rsidR="00F06B12">
              <w:rPr>
                <w:rFonts w:ascii="Times New Roman" w:hAnsi="Times New Roman"/>
                <w:sz w:val="24"/>
                <w:szCs w:val="24"/>
              </w:rPr>
              <w:t>_____</w:t>
            </w:r>
            <w:r w:rsidRPr="002916DC">
              <w:rPr>
                <w:rFonts w:ascii="Times New Roman" w:hAnsi="Times New Roman"/>
                <w:sz w:val="24"/>
                <w:szCs w:val="24"/>
              </w:rPr>
              <w:t xml:space="preserve"> » </w:t>
            </w:r>
            <w:r w:rsidR="00F06B12">
              <w:rPr>
                <w:rFonts w:ascii="Times New Roman" w:hAnsi="Times New Roman"/>
                <w:sz w:val="24"/>
                <w:szCs w:val="24"/>
              </w:rPr>
              <w:t>____________</w:t>
            </w:r>
            <w:r w:rsidRPr="002916DC">
              <w:rPr>
                <w:rFonts w:ascii="Times New Roman" w:hAnsi="Times New Roman"/>
                <w:sz w:val="24"/>
                <w:szCs w:val="24"/>
              </w:rPr>
              <w:t xml:space="preserve"> </w:t>
            </w:r>
            <w:r w:rsidR="00B67F37" w:rsidRPr="002916DC">
              <w:rPr>
                <w:rFonts w:ascii="Times New Roman" w:hAnsi="Times New Roman"/>
                <w:sz w:val="24"/>
                <w:szCs w:val="24"/>
              </w:rPr>
              <w:t xml:space="preserve"> 20</w:t>
            </w:r>
            <w:r w:rsidR="00FE526E">
              <w:rPr>
                <w:rFonts w:ascii="Times New Roman" w:hAnsi="Times New Roman"/>
                <w:sz w:val="24"/>
                <w:szCs w:val="24"/>
              </w:rPr>
              <w:t>20</w:t>
            </w:r>
            <w:r w:rsidR="00D675EE">
              <w:rPr>
                <w:rFonts w:ascii="Times New Roman" w:hAnsi="Times New Roman"/>
                <w:sz w:val="24"/>
                <w:szCs w:val="24"/>
              </w:rPr>
              <w:t xml:space="preserve"> </w:t>
            </w:r>
            <w:r w:rsidRPr="002916DC">
              <w:rPr>
                <w:rFonts w:ascii="Times New Roman" w:hAnsi="Times New Roman"/>
                <w:sz w:val="24"/>
                <w:szCs w:val="24"/>
              </w:rPr>
              <w:t xml:space="preserve"> г.</w:t>
            </w:r>
          </w:p>
          <w:p w:rsidR="006B7632" w:rsidRPr="002916DC" w:rsidRDefault="006B7632" w:rsidP="002916DC">
            <w:pPr>
              <w:spacing w:after="0" w:line="240" w:lineRule="auto"/>
              <w:jc w:val="both"/>
              <w:rPr>
                <w:rFonts w:ascii="Times New Roman" w:hAnsi="Times New Roman"/>
                <w:sz w:val="24"/>
                <w:szCs w:val="24"/>
              </w:rPr>
            </w:pPr>
          </w:p>
          <w:p w:rsidR="006B7632" w:rsidRPr="002916DC" w:rsidRDefault="006B7632" w:rsidP="002916DC">
            <w:pPr>
              <w:spacing w:after="0" w:line="240" w:lineRule="auto"/>
              <w:jc w:val="both"/>
              <w:rPr>
                <w:rFonts w:ascii="Times New Roman" w:hAnsi="Times New Roman"/>
                <w:sz w:val="24"/>
                <w:szCs w:val="24"/>
              </w:rPr>
            </w:pPr>
            <w:r w:rsidRPr="002916DC">
              <w:rPr>
                <w:rFonts w:ascii="Times New Roman" w:hAnsi="Times New Roman"/>
                <w:sz w:val="24"/>
                <w:szCs w:val="24"/>
              </w:rPr>
              <w:t>________________________/</w:t>
            </w:r>
            <w:r w:rsidR="00F06B12">
              <w:rPr>
                <w:rFonts w:ascii="Times New Roman" w:hAnsi="Times New Roman"/>
                <w:sz w:val="24"/>
                <w:szCs w:val="24"/>
              </w:rPr>
              <w:t>Иванов Д.А.</w:t>
            </w:r>
            <w:r w:rsidRPr="002916DC">
              <w:rPr>
                <w:rFonts w:ascii="Times New Roman" w:hAnsi="Times New Roman"/>
                <w:sz w:val="24"/>
                <w:szCs w:val="24"/>
              </w:rPr>
              <w:t>./</w:t>
            </w:r>
          </w:p>
          <w:p w:rsidR="006B7632" w:rsidRPr="002916DC" w:rsidRDefault="006B7632" w:rsidP="002916DC">
            <w:pPr>
              <w:spacing w:after="0" w:line="240" w:lineRule="auto"/>
              <w:jc w:val="both"/>
              <w:rPr>
                <w:rFonts w:ascii="Times New Roman" w:hAnsi="Times New Roman"/>
                <w:sz w:val="24"/>
                <w:szCs w:val="24"/>
              </w:rPr>
            </w:pPr>
          </w:p>
          <w:p w:rsidR="006B7632" w:rsidRPr="002916DC" w:rsidRDefault="006B7632" w:rsidP="002916DC">
            <w:pPr>
              <w:spacing w:after="0" w:line="240" w:lineRule="auto"/>
              <w:jc w:val="both"/>
              <w:rPr>
                <w:rFonts w:ascii="Times New Roman" w:hAnsi="Times New Roman"/>
                <w:sz w:val="24"/>
                <w:szCs w:val="24"/>
              </w:rPr>
            </w:pPr>
            <w:r w:rsidRPr="002916DC">
              <w:rPr>
                <w:rFonts w:ascii="Times New Roman" w:hAnsi="Times New Roman"/>
                <w:sz w:val="24"/>
                <w:szCs w:val="24"/>
              </w:rPr>
              <w:t>М.П.</w:t>
            </w:r>
          </w:p>
          <w:p w:rsidR="00185E51" w:rsidRPr="002916DC" w:rsidRDefault="00185E51" w:rsidP="002916DC">
            <w:pPr>
              <w:spacing w:after="0" w:line="240" w:lineRule="auto"/>
              <w:jc w:val="both"/>
              <w:rPr>
                <w:rFonts w:ascii="Times New Roman" w:eastAsia="Times New Roman" w:hAnsi="Times New Roman"/>
                <w:b/>
                <w:sz w:val="26"/>
                <w:szCs w:val="26"/>
                <w:lang w:eastAsia="ru-RU"/>
              </w:rPr>
            </w:pPr>
          </w:p>
        </w:tc>
      </w:tr>
    </w:tbl>
    <w:p w:rsidR="00902539" w:rsidRDefault="00902539"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6F50F5">
      <w:pPr>
        <w:shd w:val="clear" w:color="auto" w:fill="FFFFFF"/>
        <w:spacing w:before="300" w:after="180" w:line="240" w:lineRule="auto"/>
        <w:jc w:val="center"/>
        <w:outlineLvl w:val="1"/>
        <w:rPr>
          <w:rFonts w:ascii="Times New Roman" w:eastAsia="Times New Roman" w:hAnsi="Times New Roman"/>
          <w:b/>
          <w:bCs/>
          <w:color w:val="1E1E1E"/>
          <w:sz w:val="26"/>
          <w:szCs w:val="26"/>
          <w:lang w:eastAsia="ru-RU"/>
        </w:rPr>
      </w:pPr>
    </w:p>
    <w:p w:rsidR="006F50F5" w:rsidRPr="00CF322A" w:rsidRDefault="006F50F5" w:rsidP="006F50F5">
      <w:pPr>
        <w:shd w:val="clear" w:color="auto" w:fill="FFFFFF"/>
        <w:spacing w:before="300" w:after="180" w:line="240" w:lineRule="auto"/>
        <w:jc w:val="center"/>
        <w:outlineLvl w:val="1"/>
        <w:rPr>
          <w:rFonts w:ascii="Times New Roman" w:eastAsia="Times New Roman" w:hAnsi="Times New Roman"/>
          <w:b/>
          <w:bCs/>
          <w:color w:val="1E1E1E"/>
          <w:sz w:val="32"/>
          <w:szCs w:val="32"/>
          <w:lang w:eastAsia="ru-RU"/>
        </w:rPr>
      </w:pPr>
      <w:r w:rsidRPr="00CF322A">
        <w:rPr>
          <w:rFonts w:ascii="Times New Roman" w:eastAsia="Times New Roman" w:hAnsi="Times New Roman"/>
          <w:b/>
          <w:bCs/>
          <w:color w:val="1E1E1E"/>
          <w:sz w:val="32"/>
          <w:szCs w:val="32"/>
          <w:lang w:eastAsia="ru-RU"/>
        </w:rPr>
        <w:t>Правила эксплуатации мебели из ЛДСП и МДФ</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В процессе эксплуатации мебели необходимо соблюдать следующие правила:</w:t>
      </w:r>
    </w:p>
    <w:p w:rsidR="006F50F5" w:rsidRPr="006F50F5" w:rsidRDefault="006F50F5" w:rsidP="006F50F5">
      <w:pPr>
        <w:numPr>
          <w:ilvl w:val="0"/>
          <w:numId w:val="14"/>
        </w:numPr>
        <w:shd w:val="clear" w:color="auto" w:fill="FFFFFF"/>
        <w:spacing w:before="100" w:beforeAutospacing="1" w:after="180" w:line="240" w:lineRule="auto"/>
        <w:ind w:left="0"/>
        <w:rPr>
          <w:rFonts w:ascii="Times New Roman" w:eastAsia="Times New Roman" w:hAnsi="Times New Roman"/>
          <w:color w:val="1E1E1E"/>
          <w:sz w:val="26"/>
          <w:szCs w:val="26"/>
          <w:lang w:eastAsia="ru-RU"/>
        </w:rPr>
      </w:pPr>
      <w:r w:rsidRPr="006F50F5">
        <w:rPr>
          <w:rFonts w:ascii="Times New Roman" w:eastAsia="Times New Roman" w:hAnsi="Times New Roman"/>
          <w:color w:val="1E1E1E"/>
          <w:sz w:val="26"/>
          <w:szCs w:val="26"/>
          <w:lang w:eastAsia="ru-RU"/>
        </w:rPr>
        <w:t>Мебель должна храниться и эксплуатироваться в сухих и теплых помещениях, имеющих отопление и вентиляцию, с относительной влажностью, не превышающей 80% и температурой в пределах от +10"</w:t>
      </w:r>
      <w:proofErr w:type="gramStart"/>
      <w:r w:rsidRPr="006F50F5">
        <w:rPr>
          <w:rFonts w:ascii="Times New Roman" w:eastAsia="Times New Roman" w:hAnsi="Times New Roman"/>
          <w:color w:val="1E1E1E"/>
          <w:sz w:val="26"/>
          <w:szCs w:val="26"/>
          <w:lang w:eastAsia="ru-RU"/>
        </w:rPr>
        <w:t>С</w:t>
      </w:r>
      <w:proofErr w:type="gramEnd"/>
      <w:r w:rsidRPr="006F50F5">
        <w:rPr>
          <w:rFonts w:ascii="Times New Roman" w:eastAsia="Times New Roman" w:hAnsi="Times New Roman"/>
          <w:color w:val="1E1E1E"/>
          <w:sz w:val="26"/>
          <w:szCs w:val="26"/>
          <w:lang w:eastAsia="ru-RU"/>
        </w:rPr>
        <w:t xml:space="preserve"> до +40"С.</w:t>
      </w:r>
    </w:p>
    <w:p w:rsidR="006F50F5" w:rsidRPr="006F50F5" w:rsidRDefault="006F50F5" w:rsidP="006F50F5">
      <w:pPr>
        <w:numPr>
          <w:ilvl w:val="0"/>
          <w:numId w:val="14"/>
        </w:numPr>
        <w:shd w:val="clear" w:color="auto" w:fill="FFFFFF"/>
        <w:spacing w:before="100" w:beforeAutospacing="1" w:after="180" w:line="240" w:lineRule="auto"/>
        <w:ind w:left="0"/>
        <w:rPr>
          <w:rFonts w:ascii="Times New Roman" w:eastAsia="Times New Roman" w:hAnsi="Times New Roman"/>
          <w:color w:val="1E1E1E"/>
          <w:sz w:val="26"/>
          <w:szCs w:val="26"/>
          <w:lang w:eastAsia="ru-RU"/>
        </w:rPr>
      </w:pPr>
      <w:proofErr w:type="gramStart"/>
      <w:r w:rsidRPr="006F50F5">
        <w:rPr>
          <w:rFonts w:ascii="Times New Roman" w:eastAsia="Times New Roman" w:hAnsi="Times New Roman"/>
          <w:color w:val="1E1E1E"/>
          <w:sz w:val="26"/>
          <w:szCs w:val="26"/>
          <w:lang w:eastAsia="ru-RU"/>
        </w:rPr>
        <w:t xml:space="preserve">Не допускайте кратковременного взаимодействия фасадов и торцов деталей из ЛДСП и столешницы, обработанных кромочным материалом, с температурами выше +85С, а также </w:t>
      </w:r>
      <w:proofErr w:type="spellStart"/>
      <w:r w:rsidRPr="006F50F5">
        <w:rPr>
          <w:rFonts w:ascii="Times New Roman" w:eastAsia="Times New Roman" w:hAnsi="Times New Roman"/>
          <w:color w:val="1E1E1E"/>
          <w:sz w:val="26"/>
          <w:szCs w:val="26"/>
          <w:lang w:eastAsia="ru-RU"/>
        </w:rPr>
        <w:t>избегайтедлительного</w:t>
      </w:r>
      <w:proofErr w:type="spellEnd"/>
      <w:r w:rsidRPr="006F50F5">
        <w:rPr>
          <w:rFonts w:ascii="Times New Roman" w:eastAsia="Times New Roman" w:hAnsi="Times New Roman"/>
          <w:color w:val="1E1E1E"/>
          <w:sz w:val="26"/>
          <w:szCs w:val="26"/>
          <w:lang w:eastAsia="ru-RU"/>
        </w:rPr>
        <w:t xml:space="preserve"> воздействия на них горячего (выше +50С) воздуха (например: неплотно закрытый духовой шкаф, длительное приготовление блюд при обильном выделении горячего пара без использования вытяжки, открытая дверца, находящаяся под светильником, в случае, если расстояние между ними менее 100 мм и</w:t>
      </w:r>
      <w:proofErr w:type="gramEnd"/>
      <w:r w:rsidRPr="006F50F5">
        <w:rPr>
          <w:rFonts w:ascii="Times New Roman" w:eastAsia="Times New Roman" w:hAnsi="Times New Roman"/>
          <w:color w:val="1E1E1E"/>
          <w:sz w:val="26"/>
          <w:szCs w:val="26"/>
          <w:lang w:eastAsia="ru-RU"/>
        </w:rPr>
        <w:t xml:space="preserve"> пр.) - это может привести к вздутию, оплавлению, отслаиванию плёнки, пластика, лакокрасочного покрытия и кромочного материала.</w:t>
      </w:r>
    </w:p>
    <w:p w:rsidR="006F50F5" w:rsidRPr="006F50F5" w:rsidRDefault="006F50F5" w:rsidP="006F50F5">
      <w:pPr>
        <w:numPr>
          <w:ilvl w:val="0"/>
          <w:numId w:val="14"/>
        </w:numPr>
        <w:shd w:val="clear" w:color="auto" w:fill="FFFFFF"/>
        <w:spacing w:before="100" w:beforeAutospacing="1" w:after="180" w:line="240" w:lineRule="auto"/>
        <w:ind w:left="0"/>
        <w:rPr>
          <w:rFonts w:ascii="Times New Roman" w:eastAsia="Times New Roman" w:hAnsi="Times New Roman"/>
          <w:color w:val="1E1E1E"/>
          <w:sz w:val="26"/>
          <w:szCs w:val="26"/>
          <w:lang w:eastAsia="ru-RU"/>
        </w:rPr>
      </w:pPr>
      <w:r w:rsidRPr="006F50F5">
        <w:rPr>
          <w:rFonts w:ascii="Times New Roman" w:eastAsia="Times New Roman" w:hAnsi="Times New Roman"/>
          <w:color w:val="1E1E1E"/>
          <w:sz w:val="26"/>
          <w:szCs w:val="26"/>
          <w:lang w:eastAsia="ru-RU"/>
        </w:rPr>
        <w:t>Не допускайте прямого попадания воды на торцы деталей из ламинированной плиты</w:t>
      </w:r>
      <w:proofErr w:type="gramStart"/>
      <w:r w:rsidRPr="006F50F5">
        <w:rPr>
          <w:rFonts w:ascii="Times New Roman" w:eastAsia="Times New Roman" w:hAnsi="Times New Roman"/>
          <w:color w:val="1E1E1E"/>
          <w:sz w:val="26"/>
          <w:szCs w:val="26"/>
          <w:lang w:eastAsia="ru-RU"/>
        </w:rPr>
        <w:t xml:space="preserve"> .</w:t>
      </w:r>
      <w:proofErr w:type="gramEnd"/>
      <w:r w:rsidRPr="006F50F5">
        <w:rPr>
          <w:rFonts w:ascii="Times New Roman" w:eastAsia="Times New Roman" w:hAnsi="Times New Roman"/>
          <w:color w:val="1E1E1E"/>
          <w:sz w:val="26"/>
          <w:szCs w:val="26"/>
          <w:lang w:eastAsia="ru-RU"/>
        </w:rPr>
        <w:t xml:space="preserve"> </w:t>
      </w:r>
      <w:proofErr w:type="spellStart"/>
      <w:r w:rsidRPr="006F50F5">
        <w:rPr>
          <w:rFonts w:ascii="Times New Roman" w:eastAsia="Times New Roman" w:hAnsi="Times New Roman"/>
          <w:color w:val="1E1E1E"/>
          <w:sz w:val="26"/>
          <w:szCs w:val="26"/>
          <w:lang w:eastAsia="ru-RU"/>
        </w:rPr>
        <w:t>Ламинат</w:t>
      </w:r>
      <w:proofErr w:type="spellEnd"/>
      <w:r w:rsidRPr="006F50F5">
        <w:rPr>
          <w:rFonts w:ascii="Times New Roman" w:eastAsia="Times New Roman" w:hAnsi="Times New Roman"/>
          <w:color w:val="1E1E1E"/>
          <w:sz w:val="26"/>
          <w:szCs w:val="26"/>
          <w:lang w:eastAsia="ru-RU"/>
        </w:rPr>
        <w:t xml:space="preserve"> защищает плиту от проникновения влаги внутрь сверху, но сквозь микрощель, имеющуюся между </w:t>
      </w:r>
      <w:proofErr w:type="spellStart"/>
      <w:r w:rsidRPr="006F50F5">
        <w:rPr>
          <w:rFonts w:ascii="Times New Roman" w:eastAsia="Times New Roman" w:hAnsi="Times New Roman"/>
          <w:color w:val="1E1E1E"/>
          <w:sz w:val="26"/>
          <w:szCs w:val="26"/>
          <w:lang w:eastAsia="ru-RU"/>
        </w:rPr>
        <w:t>ламинатом</w:t>
      </w:r>
      <w:proofErr w:type="spellEnd"/>
      <w:r w:rsidRPr="006F50F5">
        <w:rPr>
          <w:rFonts w:ascii="Times New Roman" w:eastAsia="Times New Roman" w:hAnsi="Times New Roman"/>
          <w:color w:val="1E1E1E"/>
          <w:sz w:val="26"/>
          <w:szCs w:val="26"/>
          <w:lang w:eastAsia="ru-RU"/>
        </w:rPr>
        <w:t xml:space="preserve"> и кромочным материалом, вода легко впитается, что приводит к неизбежному разбуханию и деформации детали.</w:t>
      </w:r>
    </w:p>
    <w:p w:rsidR="006F50F5" w:rsidRPr="006F50F5" w:rsidRDefault="006F50F5" w:rsidP="006F50F5">
      <w:pPr>
        <w:numPr>
          <w:ilvl w:val="0"/>
          <w:numId w:val="14"/>
        </w:numPr>
        <w:shd w:val="clear" w:color="auto" w:fill="FFFFFF"/>
        <w:spacing w:before="100" w:beforeAutospacing="1" w:after="180" w:line="240" w:lineRule="auto"/>
        <w:ind w:left="0"/>
        <w:rPr>
          <w:rFonts w:ascii="Times New Roman" w:eastAsia="Times New Roman" w:hAnsi="Times New Roman"/>
          <w:color w:val="1E1E1E"/>
          <w:sz w:val="26"/>
          <w:szCs w:val="26"/>
          <w:lang w:eastAsia="ru-RU"/>
        </w:rPr>
      </w:pPr>
      <w:r w:rsidRPr="006F50F5">
        <w:rPr>
          <w:rFonts w:ascii="Times New Roman" w:eastAsia="Times New Roman" w:hAnsi="Times New Roman"/>
          <w:color w:val="1E1E1E"/>
          <w:sz w:val="26"/>
          <w:szCs w:val="26"/>
          <w:lang w:eastAsia="ru-RU"/>
        </w:rPr>
        <w:t>При установке отдельно стоящей (не встроенной) электрической или газовой плиты с духовкой необходимо обеспечить расстояние между боковыми частями плиты и боковыми и фасадными деталями мебели не менее 10 мм, при этом плита должна быть выдвинута вперед относительно общей линии фасадов мебели таким образом, чтобы щель между дверцей и корпусом духовки не приходилась на торец фасада</w:t>
      </w:r>
      <w:proofErr w:type="gramStart"/>
      <w:r w:rsidRPr="006F50F5">
        <w:rPr>
          <w:rFonts w:ascii="Times New Roman" w:eastAsia="Times New Roman" w:hAnsi="Times New Roman"/>
          <w:color w:val="1E1E1E"/>
          <w:sz w:val="26"/>
          <w:szCs w:val="26"/>
          <w:lang w:eastAsia="ru-RU"/>
        </w:rPr>
        <w:t xml:space="preserve"> .</w:t>
      </w:r>
      <w:proofErr w:type="gramEnd"/>
      <w:r w:rsidRPr="006F50F5">
        <w:rPr>
          <w:rFonts w:ascii="Times New Roman" w:eastAsia="Times New Roman" w:hAnsi="Times New Roman"/>
          <w:color w:val="1E1E1E"/>
          <w:sz w:val="26"/>
          <w:szCs w:val="26"/>
          <w:lang w:eastAsia="ru-RU"/>
        </w:rPr>
        <w:t xml:space="preserve"> Желательно применение прокладок из термоизоляционных материалов.</w:t>
      </w:r>
    </w:p>
    <w:p w:rsidR="006F50F5" w:rsidRPr="006F50F5" w:rsidRDefault="006F50F5" w:rsidP="006F50F5">
      <w:pPr>
        <w:numPr>
          <w:ilvl w:val="0"/>
          <w:numId w:val="14"/>
        </w:numPr>
        <w:shd w:val="clear" w:color="auto" w:fill="FFFFFF"/>
        <w:spacing w:before="100" w:beforeAutospacing="1" w:after="180" w:line="240" w:lineRule="auto"/>
        <w:ind w:left="0"/>
        <w:rPr>
          <w:rFonts w:ascii="Times New Roman" w:eastAsia="Times New Roman" w:hAnsi="Times New Roman"/>
          <w:color w:val="1E1E1E"/>
          <w:sz w:val="26"/>
          <w:szCs w:val="26"/>
          <w:lang w:eastAsia="ru-RU"/>
        </w:rPr>
      </w:pPr>
      <w:r w:rsidRPr="006F50F5">
        <w:rPr>
          <w:rFonts w:ascii="Times New Roman" w:eastAsia="Times New Roman" w:hAnsi="Times New Roman"/>
          <w:color w:val="1E1E1E"/>
          <w:sz w:val="26"/>
          <w:szCs w:val="26"/>
          <w:lang w:eastAsia="ru-RU"/>
        </w:rPr>
        <w:t>Несоблюдение правил хранения, ухода и эксплуатации может привести к сокращению срока службы мебели и преждевременному ее выходу из строя.</w:t>
      </w:r>
    </w:p>
    <w:p w:rsidR="006F50F5" w:rsidRPr="006F50F5" w:rsidRDefault="006F50F5" w:rsidP="006F50F5">
      <w:pPr>
        <w:shd w:val="clear" w:color="auto" w:fill="FFFFFF"/>
        <w:spacing w:after="150" w:line="240" w:lineRule="auto"/>
        <w:jc w:val="center"/>
        <w:rPr>
          <w:rFonts w:ascii="Times New Roman" w:eastAsia="Times New Roman" w:hAnsi="Times New Roman"/>
          <w:b/>
          <w:color w:val="1D1D1D"/>
          <w:sz w:val="26"/>
          <w:szCs w:val="26"/>
          <w:lang w:eastAsia="ru-RU"/>
        </w:rPr>
      </w:pPr>
      <w:r w:rsidRPr="006F50F5">
        <w:rPr>
          <w:rFonts w:ascii="Times New Roman" w:eastAsia="Times New Roman" w:hAnsi="Times New Roman"/>
          <w:b/>
          <w:color w:val="1D1D1D"/>
          <w:sz w:val="26"/>
          <w:szCs w:val="26"/>
          <w:lang w:eastAsia="ru-RU"/>
        </w:rPr>
        <w:t>ГАРАНТИЯ НЕ РАСПРОСТРАНЯЕТСЯ НА МЕБЕЛЬ, ИСПОЛЬЗУЕМУЮ НЕ ПО НАЗНАЧЕНИЮ. С НАРУШЕНИЕМ ПРАВИЛ ЭКСПЛУАТАЦИИ И УХОДА. НА МЕХАНИЧЕСКИЕ ПОВРЕЖДЕНИЯ ЧАСТЕЙ МЕБЕЛИ И ПОКРЫТИЙ, ВОЗНИКШИЕ В ХОДЕ ЕЕ ЭКСПЛУАТАЦИИ. РЕГУЛИРОВКА ПЕТЕЛЬ В ГАРАНТИЙНОЕ ОБСЛУЖИВАНИЕ НЕ ВХОДИТ.</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 xml:space="preserve">                           2. Правила эксплуатации лакокрасочных фасадов.</w:t>
      </w:r>
      <w:r w:rsidRPr="006F50F5">
        <w:rPr>
          <w:rFonts w:ascii="Times New Roman" w:eastAsia="Times New Roman" w:hAnsi="Times New Roman"/>
          <w:color w:val="1D1D1D"/>
          <w:sz w:val="26"/>
          <w:szCs w:val="26"/>
          <w:lang w:eastAsia="ru-RU"/>
        </w:rPr>
        <w:br/>
        <w:t xml:space="preserve"> </w:t>
      </w:r>
      <w:r w:rsidRPr="006F50F5">
        <w:rPr>
          <w:rFonts w:ascii="Times New Roman" w:eastAsia="Times New Roman" w:hAnsi="Times New Roman"/>
          <w:color w:val="1D1D1D"/>
          <w:sz w:val="26"/>
          <w:szCs w:val="26"/>
          <w:lang w:eastAsia="ru-RU"/>
        </w:rPr>
        <w:tab/>
        <w:t xml:space="preserve">Мебель с глянцевым покрытием типа "эмаль", со временем может  изменить внешний </w:t>
      </w:r>
      <w:proofErr w:type="gramStart"/>
      <w:r w:rsidRPr="006F50F5">
        <w:rPr>
          <w:rFonts w:ascii="Times New Roman" w:eastAsia="Times New Roman" w:hAnsi="Times New Roman"/>
          <w:color w:val="1D1D1D"/>
          <w:sz w:val="26"/>
          <w:szCs w:val="26"/>
          <w:lang w:eastAsia="ru-RU"/>
        </w:rPr>
        <w:t>вид</w:t>
      </w:r>
      <w:proofErr w:type="gramEnd"/>
      <w:r w:rsidRPr="006F50F5">
        <w:rPr>
          <w:rFonts w:ascii="Times New Roman" w:eastAsia="Times New Roman" w:hAnsi="Times New Roman"/>
          <w:color w:val="1D1D1D"/>
          <w:sz w:val="26"/>
          <w:szCs w:val="26"/>
          <w:lang w:eastAsia="ru-RU"/>
        </w:rPr>
        <w:t xml:space="preserve"> как под воздействием окружающей среды, так и под влиянием химических средств ухода. При очистке глянцевых поверхностей и фасадов не следует использовать «агрессивные» жидкости, такие как растворители, бензин, кислоту и ацетон. По возможности нужно избегать и применения абразивных средств: порошки, моющие средства, губки с жестким металлическим покрытием. Глянцевые или лакокрасочные поверхности нужно беречь от ударов, воздействия острых предметов и прямого попадания солнечных лучей, чье воздействие может привести к изменению цвета фасадов. Поверхности фасадов нужно протирать мягкой тканью с нанесенными на нее специальными чистящими средствами, полиролями, предназначенными для ухода за лакированными мебельными поверхностями. Если какая либо жидкость на глянцевую поверхность фасада, следует немедленно промокнуть его впитывающей салфеткой и протереть мягкой тканью. При этом для очистки и полировки глянцевых фасадов нельзя применять полироли, которые имеют противопоказания по контактам с продуктами.</w:t>
      </w:r>
      <w:r w:rsidRPr="006F50F5">
        <w:rPr>
          <w:rFonts w:ascii="Times New Roman" w:eastAsia="Times New Roman" w:hAnsi="Times New Roman"/>
          <w:color w:val="1D1D1D"/>
          <w:sz w:val="26"/>
          <w:szCs w:val="26"/>
          <w:lang w:eastAsia="ru-RU"/>
        </w:rPr>
        <w:br/>
        <w:t> </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3 Эксплуатация и уход за мебельными фасадами, покрытыми пленкой ПВХ.</w:t>
      </w:r>
      <w:r w:rsidRPr="006F50F5">
        <w:rPr>
          <w:rFonts w:ascii="Times New Roman" w:eastAsia="Times New Roman" w:hAnsi="Times New Roman"/>
          <w:color w:val="1D1D1D"/>
          <w:sz w:val="26"/>
          <w:szCs w:val="26"/>
          <w:lang w:eastAsia="ru-RU"/>
        </w:rPr>
        <w:br/>
        <w:t> </w:t>
      </w:r>
      <w:r w:rsidRPr="006F50F5">
        <w:rPr>
          <w:rFonts w:ascii="Times New Roman" w:eastAsia="Times New Roman" w:hAnsi="Times New Roman"/>
          <w:color w:val="1D1D1D"/>
          <w:sz w:val="26"/>
          <w:szCs w:val="26"/>
          <w:lang w:eastAsia="ru-RU"/>
        </w:rPr>
        <w:br/>
        <w:t xml:space="preserve"> </w:t>
      </w:r>
      <w:r w:rsidRPr="006F50F5">
        <w:rPr>
          <w:rFonts w:ascii="Times New Roman" w:eastAsia="Times New Roman" w:hAnsi="Times New Roman"/>
          <w:color w:val="1D1D1D"/>
          <w:sz w:val="26"/>
          <w:szCs w:val="26"/>
          <w:lang w:eastAsia="ru-RU"/>
        </w:rPr>
        <w:tab/>
        <w:t>Идеальные условия эксплуатации для мебели – сухое и теплое помещение, которое не подвергается высоким перепадам температуры и влажности (оптимальный температурный и режим варьируется от +10 до +30 градусов, а режим влажности при этом составляет 45-60%). Значительные колебания температуры и влажности способны привести к повреждениям и корпуса и фасадов.</w:t>
      </w:r>
      <w:r w:rsidRPr="006F50F5">
        <w:rPr>
          <w:rFonts w:ascii="Times New Roman" w:eastAsia="Times New Roman" w:hAnsi="Times New Roman"/>
          <w:color w:val="1D1D1D"/>
          <w:sz w:val="26"/>
          <w:szCs w:val="26"/>
          <w:lang w:eastAsia="ru-RU"/>
        </w:rPr>
        <w:br/>
        <w:t>Не рекомендуется: - длительное воздействие горячего воздуха, исходящего от неплотно закрытой духовки, длительно разогретой плиты, а также излучения ламп накаливания и СВ-печей на мебельные поверхности;</w:t>
      </w:r>
      <w:r w:rsidRPr="006F50F5">
        <w:rPr>
          <w:rFonts w:ascii="Times New Roman" w:eastAsia="Times New Roman" w:hAnsi="Times New Roman"/>
          <w:color w:val="1D1D1D"/>
          <w:sz w:val="26"/>
          <w:szCs w:val="26"/>
          <w:lang w:eastAsia="ru-RU"/>
        </w:rPr>
        <w:br/>
        <w:t>- контакт с поверхностями (духовой шкаф), температура которых превышает 70С°; - воздействие прямых солнечных лучей;</w:t>
      </w:r>
      <w:r w:rsidRPr="006F50F5">
        <w:rPr>
          <w:rFonts w:ascii="Times New Roman" w:eastAsia="Times New Roman" w:hAnsi="Times New Roman"/>
          <w:color w:val="1D1D1D"/>
          <w:sz w:val="26"/>
          <w:szCs w:val="26"/>
          <w:lang w:eastAsia="ru-RU"/>
        </w:rPr>
        <w:br/>
        <w:t xml:space="preserve">- расположение мебели </w:t>
      </w:r>
      <w:proofErr w:type="gramStart"/>
      <w:r w:rsidRPr="006F50F5">
        <w:rPr>
          <w:rFonts w:ascii="Times New Roman" w:eastAsia="Times New Roman" w:hAnsi="Times New Roman"/>
          <w:color w:val="1D1D1D"/>
          <w:sz w:val="26"/>
          <w:szCs w:val="26"/>
          <w:lang w:eastAsia="ru-RU"/>
        </w:rPr>
        <w:t>ближе</w:t>
      </w:r>
      <w:proofErr w:type="gramEnd"/>
      <w:r w:rsidRPr="006F50F5">
        <w:rPr>
          <w:rFonts w:ascii="Times New Roman" w:eastAsia="Times New Roman" w:hAnsi="Times New Roman"/>
          <w:color w:val="1D1D1D"/>
          <w:sz w:val="26"/>
          <w:szCs w:val="26"/>
          <w:lang w:eastAsia="ru-RU"/>
        </w:rPr>
        <w:t xml:space="preserve"> чем на 1 метр от отопительных приборов; - падение температуры ниже -25С°; - длительное (более двух часов) воздействие влаги; - попадание на поверхность «агрессивных» жидкостей, растворяющих лакокрасочные и покрытые пленкой ПВХ поверхностей; - воздействие твердыми, острыми предметами и абразивными порошками (уход за мебелью необходимо производить с применением только предназначенных для очистки полированных поверхностей). Изготовитель гарантирует качество изделий только при соблюдении вышеуказанных условий и правил эксплуатации в течение 12 месяцев со дня покупки мебели.</w:t>
      </w:r>
      <w:r w:rsidRPr="006F50F5">
        <w:rPr>
          <w:rFonts w:ascii="Times New Roman" w:eastAsia="Times New Roman" w:hAnsi="Times New Roman"/>
          <w:color w:val="1D1D1D"/>
          <w:sz w:val="26"/>
          <w:szCs w:val="26"/>
          <w:lang w:eastAsia="ru-RU"/>
        </w:rPr>
        <w:br/>
        <w:t>Гарантия не распространяется на дефекты, которые произошли из-за: - механических повреждений в процессе транспортировки, хранения и монтажа, попадания на поверхности «агрессивных» химических веществ и большого объема жидкости; - естественного износа мебельной конструкции по истечении гарантийного срока; - использования изделия не по назначению.</w:t>
      </w:r>
      <w:r w:rsidRPr="006F50F5">
        <w:rPr>
          <w:rFonts w:ascii="Times New Roman" w:eastAsia="Times New Roman" w:hAnsi="Times New Roman"/>
          <w:color w:val="1D1D1D"/>
          <w:sz w:val="26"/>
          <w:szCs w:val="26"/>
          <w:lang w:eastAsia="ru-RU"/>
        </w:rPr>
        <w:br/>
        <w:t> </w:t>
      </w:r>
      <w:r w:rsidRPr="006F50F5">
        <w:rPr>
          <w:rFonts w:ascii="Times New Roman" w:eastAsia="Times New Roman" w:hAnsi="Times New Roman"/>
          <w:color w:val="1D1D1D"/>
          <w:sz w:val="26"/>
          <w:szCs w:val="26"/>
          <w:lang w:eastAsia="ru-RU"/>
        </w:rPr>
        <w:br/>
      </w:r>
      <w:r>
        <w:rPr>
          <w:rFonts w:ascii="Times New Roman" w:eastAsia="Times New Roman" w:hAnsi="Times New Roman"/>
          <w:b/>
          <w:bCs/>
          <w:color w:val="1D1D1D"/>
          <w:sz w:val="26"/>
          <w:szCs w:val="26"/>
          <w:lang w:eastAsia="ru-RU"/>
        </w:rPr>
        <w:t xml:space="preserve">               </w:t>
      </w:r>
      <w:r w:rsidRPr="006F50F5">
        <w:rPr>
          <w:rFonts w:ascii="Times New Roman" w:eastAsia="Times New Roman" w:hAnsi="Times New Roman"/>
          <w:b/>
          <w:bCs/>
          <w:color w:val="1D1D1D"/>
          <w:sz w:val="26"/>
          <w:szCs w:val="26"/>
          <w:lang w:eastAsia="ru-RU"/>
        </w:rPr>
        <w:t>4.Эксплуатация и уход за мебельными фасадами из натурального дерева.</w:t>
      </w:r>
      <w:r w:rsidRPr="006F50F5">
        <w:rPr>
          <w:rFonts w:ascii="Times New Roman" w:eastAsia="Times New Roman" w:hAnsi="Times New Roman"/>
          <w:color w:val="1D1D1D"/>
          <w:sz w:val="26"/>
          <w:szCs w:val="26"/>
          <w:lang w:eastAsia="ru-RU"/>
        </w:rPr>
        <w:br/>
        <w:t xml:space="preserve"> </w:t>
      </w:r>
      <w:r w:rsidRPr="006F50F5">
        <w:rPr>
          <w:rFonts w:ascii="Times New Roman" w:eastAsia="Times New Roman" w:hAnsi="Times New Roman"/>
          <w:color w:val="1D1D1D"/>
          <w:sz w:val="26"/>
          <w:szCs w:val="26"/>
          <w:lang w:eastAsia="ru-RU"/>
        </w:rPr>
        <w:tab/>
        <w:t>Дерево – натуральный материал, который со временем претерпевает внешние изменения, поэтому кухонная мебель, изготовленная из натурального дерева, изменяет внешний вид, как под воздействием окружающей среды, так и под влиянием средств ухода. Деревянные фасады, и фасады со вставками из натурального шпона нужно оберегать от воздействия агрессивных жидкостей, таких как бензин, кислота, ацетон, растворитель, порошок с высоким содержанием абразивных частиц. Для ухода также не рекомендуется использовать губки с жестким металлическим или пластиковым покрытием. Тканевые салфетки для ухода за мебелью также не должны содержать в своем составе абразивных элементов. Существуют специальные щадящие чистящие средства, предназначенные для ухода за изделиями из натурального дерева. Для продления срока службы мебели специалисты рекомендуют использовать только их. Кроме того, рекомендуется применение полиролей для дерева, не имеющих противопоказаний по контактам с пищевыми продуктами. При попадании жидкости на поверхность мебели, нужно сразу промокнуть облитый участок впитывающей салфеткой и вытереть насухо мягкой тканью. Деревянные фасады следует особо тщательно предохранять от ударов, порезов и повреждений острыми металлическими предметами. Прямое попадание солнечных лучей вредит мебели, поэтому их влияния нужно максимально предупреждать.</w:t>
      </w:r>
      <w:r w:rsidRPr="006F50F5">
        <w:rPr>
          <w:rFonts w:ascii="Times New Roman" w:eastAsia="Times New Roman" w:hAnsi="Times New Roman"/>
          <w:color w:val="1D1D1D"/>
          <w:sz w:val="26"/>
          <w:szCs w:val="26"/>
          <w:lang w:eastAsia="ru-RU"/>
        </w:rPr>
        <w:br/>
        <w:t> </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5.Эксплуатация и уход за фасадами, покрытыми натуральным шпоном.</w:t>
      </w:r>
      <w:r w:rsidRPr="006F50F5">
        <w:rPr>
          <w:rFonts w:ascii="Times New Roman" w:eastAsia="Times New Roman" w:hAnsi="Times New Roman"/>
          <w:color w:val="1D1D1D"/>
          <w:sz w:val="26"/>
          <w:szCs w:val="26"/>
          <w:lang w:eastAsia="ru-RU"/>
        </w:rPr>
        <w:br/>
        <w:t xml:space="preserve"> </w:t>
      </w:r>
      <w:r w:rsidRPr="006F50F5">
        <w:rPr>
          <w:rFonts w:ascii="Times New Roman" w:eastAsia="Times New Roman" w:hAnsi="Times New Roman"/>
          <w:color w:val="1D1D1D"/>
          <w:sz w:val="26"/>
          <w:szCs w:val="26"/>
          <w:lang w:eastAsia="ru-RU"/>
        </w:rPr>
        <w:tab/>
        <w:t xml:space="preserve">Покрытые натуральным шпоном фасады требуют особого бережного отношения и грамотного ухода. При правильной эксплуатации такая мебель прослужит долгое время. </w:t>
      </w:r>
      <w:proofErr w:type="spellStart"/>
      <w:r w:rsidRPr="006F50F5">
        <w:rPr>
          <w:rFonts w:ascii="Times New Roman" w:eastAsia="Times New Roman" w:hAnsi="Times New Roman"/>
          <w:color w:val="1D1D1D"/>
          <w:sz w:val="26"/>
          <w:szCs w:val="26"/>
          <w:lang w:eastAsia="ru-RU"/>
        </w:rPr>
        <w:t>Шпонированные</w:t>
      </w:r>
      <w:proofErr w:type="spellEnd"/>
      <w:r w:rsidRPr="006F50F5">
        <w:rPr>
          <w:rFonts w:ascii="Times New Roman" w:eastAsia="Times New Roman" w:hAnsi="Times New Roman"/>
          <w:color w:val="1D1D1D"/>
          <w:sz w:val="26"/>
          <w:szCs w:val="26"/>
          <w:lang w:eastAsia="ru-RU"/>
        </w:rPr>
        <w:t xml:space="preserve"> фасады необходимо:</w:t>
      </w:r>
      <w:r w:rsidRPr="006F50F5">
        <w:rPr>
          <w:rFonts w:ascii="Times New Roman" w:eastAsia="Times New Roman" w:hAnsi="Times New Roman"/>
          <w:color w:val="1D1D1D"/>
          <w:sz w:val="26"/>
          <w:szCs w:val="26"/>
          <w:lang w:eastAsia="ru-RU"/>
        </w:rPr>
        <w:br/>
        <w:t>- оберегать от прямого воздействия солнечных лучей, значительных температурных перепадов и высокой влажности;</w:t>
      </w:r>
      <w:r w:rsidRPr="006F50F5">
        <w:rPr>
          <w:rFonts w:ascii="Times New Roman" w:eastAsia="Times New Roman" w:hAnsi="Times New Roman"/>
          <w:color w:val="1D1D1D"/>
          <w:sz w:val="26"/>
          <w:szCs w:val="26"/>
          <w:lang w:eastAsia="ru-RU"/>
        </w:rPr>
        <w:br/>
        <w:t xml:space="preserve">- удалять пыль с поверхности мягкой хлопчатобумажной салфеткой или тканью (своевременно не вытертая пыль в дальнейшем может выступить в качестве мелкого абразива и нанести ущерб </w:t>
      </w:r>
      <w:proofErr w:type="spellStart"/>
      <w:r w:rsidRPr="006F50F5">
        <w:rPr>
          <w:rFonts w:ascii="Times New Roman" w:eastAsia="Times New Roman" w:hAnsi="Times New Roman"/>
          <w:color w:val="1D1D1D"/>
          <w:sz w:val="26"/>
          <w:szCs w:val="26"/>
          <w:lang w:eastAsia="ru-RU"/>
        </w:rPr>
        <w:t>шпорированным</w:t>
      </w:r>
      <w:proofErr w:type="spellEnd"/>
      <w:r w:rsidRPr="006F50F5">
        <w:rPr>
          <w:rFonts w:ascii="Times New Roman" w:eastAsia="Times New Roman" w:hAnsi="Times New Roman"/>
          <w:color w:val="1D1D1D"/>
          <w:sz w:val="26"/>
          <w:szCs w:val="26"/>
          <w:lang w:eastAsia="ru-RU"/>
        </w:rPr>
        <w:t xml:space="preserve"> фасадам при полировке);</w:t>
      </w:r>
      <w:r w:rsidRPr="006F50F5">
        <w:rPr>
          <w:rFonts w:ascii="Times New Roman" w:eastAsia="Times New Roman" w:hAnsi="Times New Roman"/>
          <w:color w:val="1D1D1D"/>
          <w:sz w:val="26"/>
          <w:szCs w:val="26"/>
          <w:lang w:eastAsia="ru-RU"/>
        </w:rPr>
        <w:br/>
        <w:t>- мыть только мыльным раствором или средством для мытья окон без спирта, не допуская при этом намокания поверхности. В противном случае, шпон может набухнуть и отслоиться. Остатки мыльного раствора или средства смыть чистой водой и насухо протереть поверхность сухой тряпкой вдоль древесных волокон; - использовать полироли, предназначенные для изделий из массива, в составе которых присутствует специальное масло, очищающее грязь, не повреждая при этом поверхность. Полироль нужно наносить только на ткань, желательно из микрофибры и после этого полировать поверхность; - использовать подставки и скатерти для посуды, которая наряду с предметами интерьера может поцарапать и повредить поверхность мебели.</w:t>
      </w:r>
      <w:r w:rsidRPr="006F50F5">
        <w:rPr>
          <w:rFonts w:ascii="Times New Roman" w:eastAsia="Times New Roman" w:hAnsi="Times New Roman"/>
          <w:color w:val="1D1D1D"/>
          <w:sz w:val="26"/>
          <w:szCs w:val="26"/>
          <w:lang w:eastAsia="ru-RU"/>
        </w:rPr>
        <w:br/>
        <w:t> </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 xml:space="preserve">                       6. Эксплуатация и уход за пластиковой столешницей.</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color w:val="1D1D1D"/>
          <w:sz w:val="26"/>
          <w:szCs w:val="26"/>
          <w:lang w:eastAsia="ru-RU"/>
        </w:rPr>
        <w:br/>
        <w:t xml:space="preserve"> </w:t>
      </w:r>
      <w:r w:rsidRPr="006F50F5">
        <w:rPr>
          <w:rFonts w:ascii="Times New Roman" w:eastAsia="Times New Roman" w:hAnsi="Times New Roman"/>
          <w:color w:val="1D1D1D"/>
          <w:sz w:val="26"/>
          <w:szCs w:val="26"/>
          <w:lang w:eastAsia="ru-RU"/>
        </w:rPr>
        <w:tab/>
        <w:t>Рабочая поверхность пластиковой столешницы изготовлена из достаточно прочного материала, способного определенное время контактировать с влагой. Исключение в данном случае составляют места стыков, в которые может попасть вода и другая жидкость. Стыки и места соединения столешниц с мойкой и варочной поверхностью защищает специальный гидроизоляционный слой, при повреждении которого вода и другая жидкость проникает под верхний слой пластика, что приводит к вздутию поверхности и расслоению материала. Однако если повреждения избежать не удалось, то незащищенный участок необходимо обработать герметизирующим составом на основе силикона. При попадании на столешницу брызг кипятка, горячей пищи и красящих соков, следует немедленно её протереть, а затем вымыть подходящим моющим средством.</w:t>
      </w:r>
      <w:r w:rsidRPr="006F50F5">
        <w:rPr>
          <w:rFonts w:ascii="Times New Roman" w:eastAsia="Times New Roman" w:hAnsi="Times New Roman"/>
          <w:color w:val="1D1D1D"/>
          <w:sz w:val="26"/>
          <w:szCs w:val="26"/>
          <w:lang w:eastAsia="ru-RU"/>
        </w:rPr>
        <w:br/>
        <w:t xml:space="preserve">Не допускается ставить на поверхность столешницы горячие предметы </w:t>
      </w:r>
      <w:proofErr w:type="gramStart"/>
      <w:r w:rsidRPr="006F50F5">
        <w:rPr>
          <w:rFonts w:ascii="Times New Roman" w:eastAsia="Times New Roman" w:hAnsi="Times New Roman"/>
          <w:color w:val="1D1D1D"/>
          <w:sz w:val="26"/>
          <w:szCs w:val="26"/>
          <w:lang w:eastAsia="ru-RU"/>
        </w:rPr>
        <w:t xml:space="preserve">( </w:t>
      </w:r>
      <w:proofErr w:type="gramEnd"/>
      <w:r w:rsidRPr="006F50F5">
        <w:rPr>
          <w:rFonts w:ascii="Times New Roman" w:eastAsia="Times New Roman" w:hAnsi="Times New Roman"/>
          <w:color w:val="1D1D1D"/>
          <w:sz w:val="26"/>
          <w:szCs w:val="26"/>
          <w:lang w:eastAsia="ru-RU"/>
        </w:rPr>
        <w:t>чайники,  сковороды, утюги и т.п.). Используйте специальные термоизоляционные подставки. Воздействие высокой температуры может привести к расплавлению или деформации пластика. Будьте осторожны при использовании глянцевых столешниц. Следы использования (</w:t>
      </w:r>
      <w:proofErr w:type="gramStart"/>
      <w:r w:rsidRPr="006F50F5">
        <w:rPr>
          <w:rFonts w:ascii="Times New Roman" w:eastAsia="Times New Roman" w:hAnsi="Times New Roman"/>
          <w:color w:val="1D1D1D"/>
          <w:sz w:val="26"/>
          <w:szCs w:val="26"/>
          <w:lang w:eastAsia="ru-RU"/>
        </w:rPr>
        <w:t>например</w:t>
      </w:r>
      <w:proofErr w:type="gramEnd"/>
      <w:r w:rsidRPr="006F50F5">
        <w:rPr>
          <w:rFonts w:ascii="Times New Roman" w:eastAsia="Times New Roman" w:hAnsi="Times New Roman"/>
          <w:color w:val="1D1D1D"/>
          <w:sz w:val="26"/>
          <w:szCs w:val="26"/>
          <w:lang w:eastAsia="ru-RU"/>
        </w:rPr>
        <w:t xml:space="preserve"> царапины, оставленные после перемещения посуды по поверхности) будут более заметны, чем на матовых покрытиях. У глиняной и фарфоровой посуды дно обычно не полируется. При скольжении такой посуды по столешнице могут появиться небольшие царапины и потёртости. Такие царапины и потёртости не мешают использовать столешницу по назначению, и неизбежно появляются в процессе эксплуатации столешницы, поэтому они не могут быть поводом для подачи жалобы.</w:t>
      </w:r>
      <w:r w:rsidRPr="006F50F5">
        <w:rPr>
          <w:rFonts w:ascii="Times New Roman" w:eastAsia="Times New Roman" w:hAnsi="Times New Roman"/>
          <w:color w:val="1D1D1D"/>
          <w:sz w:val="26"/>
          <w:szCs w:val="26"/>
          <w:lang w:eastAsia="ru-RU"/>
        </w:rPr>
        <w:br/>
        <w:t>Перед началом и вовремя эксплуатации столешницы запрещается:</w:t>
      </w:r>
      <w:r w:rsidRPr="006F50F5">
        <w:rPr>
          <w:rFonts w:ascii="Times New Roman" w:eastAsia="Times New Roman" w:hAnsi="Times New Roman"/>
          <w:color w:val="1D1D1D"/>
          <w:sz w:val="26"/>
          <w:szCs w:val="26"/>
          <w:lang w:eastAsia="ru-RU"/>
        </w:rPr>
        <w:br/>
        <w:t>- в течение суток после монтажа конструкции использовать рабочую поверхность, так как в этот период проходит процесс кристаллизации и затвердевания клея герметика;</w:t>
      </w:r>
      <w:r w:rsidRPr="006F50F5">
        <w:rPr>
          <w:rFonts w:ascii="Times New Roman" w:eastAsia="Times New Roman" w:hAnsi="Times New Roman"/>
          <w:color w:val="1D1D1D"/>
          <w:sz w:val="26"/>
          <w:szCs w:val="26"/>
          <w:lang w:eastAsia="ru-RU"/>
        </w:rPr>
        <w:br/>
        <w:t>- размораживать  продукты (это может привести к отслоению пластика);</w:t>
      </w:r>
      <w:r w:rsidRPr="006F50F5">
        <w:rPr>
          <w:rFonts w:ascii="Times New Roman" w:eastAsia="Times New Roman" w:hAnsi="Times New Roman"/>
          <w:color w:val="1D1D1D"/>
          <w:sz w:val="26"/>
          <w:szCs w:val="26"/>
          <w:lang w:eastAsia="ru-RU"/>
        </w:rPr>
        <w:br/>
        <w:t>- разделывать или нарезать продукты на поверхности столешницы, или царапать столешницу жёстким предметом.</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7. Эксплуатация и уход за столешницей из искусственного камня.</w:t>
      </w:r>
      <w:r w:rsidRPr="006F50F5">
        <w:rPr>
          <w:rFonts w:ascii="Times New Roman" w:eastAsia="Times New Roman" w:hAnsi="Times New Roman"/>
          <w:color w:val="1D1D1D"/>
          <w:sz w:val="26"/>
          <w:szCs w:val="26"/>
          <w:lang w:eastAsia="ru-RU"/>
        </w:rPr>
        <w:br/>
      </w:r>
      <w:r w:rsidRPr="006F50F5">
        <w:rPr>
          <w:rFonts w:ascii="Times New Roman" w:eastAsia="Times New Roman" w:hAnsi="Times New Roman"/>
          <w:b/>
          <w:bCs/>
          <w:color w:val="1D1D1D"/>
          <w:sz w:val="26"/>
          <w:szCs w:val="26"/>
          <w:lang w:eastAsia="ru-RU"/>
        </w:rPr>
        <w:t>Условия эксплуатации, при которых гарантируется сохранность изделия из искусственного камня:</w:t>
      </w:r>
      <w:r w:rsidRPr="006F50F5">
        <w:rPr>
          <w:rFonts w:ascii="Times New Roman" w:eastAsia="Times New Roman" w:hAnsi="Times New Roman"/>
          <w:color w:val="1D1D1D"/>
          <w:sz w:val="26"/>
          <w:szCs w:val="26"/>
          <w:lang w:eastAsia="ru-RU"/>
        </w:rPr>
        <w:t> </w:t>
      </w:r>
    </w:p>
    <w:tbl>
      <w:tblPr>
        <w:tblW w:w="10065" w:type="dxa"/>
        <w:tblInd w:w="-417" w:type="dxa"/>
        <w:tblCellMar>
          <w:top w:w="30" w:type="dxa"/>
          <w:left w:w="30" w:type="dxa"/>
          <w:bottom w:w="30" w:type="dxa"/>
          <w:right w:w="30" w:type="dxa"/>
        </w:tblCellMar>
        <w:tblLook w:val="04A0" w:firstRow="1" w:lastRow="0" w:firstColumn="1" w:lastColumn="0" w:noHBand="0" w:noVBand="1"/>
      </w:tblPr>
      <w:tblGrid>
        <w:gridCol w:w="2835"/>
        <w:gridCol w:w="7230"/>
      </w:tblGrid>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450" w:line="240" w:lineRule="auto"/>
              <w:ind w:left="283"/>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5C8AFBC3" wp14:editId="5AE95575">
                  <wp:extent cx="1400175" cy="838200"/>
                  <wp:effectExtent l="0" t="0" r="9525" b="0"/>
                  <wp:docPr id="2" name="Рисунок 2" descr="https://ladyameb.ru/app/src/img/i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dyameb.ru/app/src/img/ip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r w:rsidRPr="006F50F5">
              <w:rPr>
                <w:rFonts w:ascii="Times New Roman" w:eastAsia="Times New Roman" w:hAnsi="Times New Roman"/>
                <w:noProof/>
                <w:sz w:val="26"/>
                <w:szCs w:val="26"/>
                <w:lang w:eastAsia="ru-RU"/>
              </w:rPr>
              <w:drawing>
                <wp:inline distT="0" distB="0" distL="0" distR="0" wp14:anchorId="44805FBE" wp14:editId="0BE5C7A1">
                  <wp:extent cx="1352550" cy="809625"/>
                  <wp:effectExtent l="0" t="0" r="0" b="9525"/>
                  <wp:docPr id="1" name="Рисунок 1" descr="https://ladyameb.ru/app/src/img/i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dyameb.ru/app/src/img/ip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Не допускаются резкие удары острыми предметами. Это может привести к возникновению сколов на поверхности.</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Не допускается установка на поверхность изделия предметов, способных нагреть поверхность выше 150 градусов.</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09282988" wp14:editId="64CE092A">
                  <wp:extent cx="1371600" cy="819150"/>
                  <wp:effectExtent l="0" t="0" r="0" b="0"/>
                  <wp:docPr id="3" name="Рисунок 3" descr="https://ladyameb.ru/app/src/img/i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dyameb.ru/app/src/img/ip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Встроенную технику использовать в строгом соответствии с инструкцией по эксплуатации, в частности, не применять посуду не соответствующую размерам горелки.</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4F428A64" wp14:editId="46C3FB04">
                  <wp:extent cx="1371600" cy="819150"/>
                  <wp:effectExtent l="0" t="0" r="0" b="0"/>
                  <wp:docPr id="4" name="Рисунок 4" descr="https://ladyameb.ru/app/src/img/i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dyameb.ru/app/src/img/ip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Не рекомендуется ставить на рабочую поверхность предметы с поврежденным дном, так как это может привести к нарушению полировки.</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67819660" wp14:editId="7172DD7A">
                  <wp:extent cx="1381125" cy="828675"/>
                  <wp:effectExtent l="0" t="0" r="9525" b="9525"/>
                  <wp:docPr id="5" name="Рисунок 5" descr="https://ladyameb.ru/app/src/img/ip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dyameb.ru/app/src/img/ip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828675"/>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Рекомендуется очищать изделия из искусственного камня бытовыми моющими средствами при помощи мягкой губки. Не допускается применение металлических мочалок и моющих средств, содержащих абразивные частицы.</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5EA79425" wp14:editId="5DEB2EF9">
                  <wp:extent cx="1428750" cy="857250"/>
                  <wp:effectExtent l="0" t="0" r="0" b="0"/>
                  <wp:docPr id="6" name="Рисунок 6" descr="https://ladyameb.ru/app/src/img/ip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dyameb.ru/app/src/img/ip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При мелких нарушениях полировки (потускнении) рекомендуем использовать стандартное средство полировки.</w:t>
            </w:r>
          </w:p>
        </w:tc>
      </w:tr>
      <w:tr w:rsidR="006F50F5" w:rsidRPr="006F50F5" w:rsidTr="006B4720">
        <w:trPr>
          <w:trHeight w:val="615"/>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0" w:line="240" w:lineRule="auto"/>
              <w:jc w:val="right"/>
              <w:rPr>
                <w:rFonts w:ascii="Times New Roman" w:eastAsia="Times New Roman" w:hAnsi="Times New Roman"/>
                <w:sz w:val="26"/>
                <w:szCs w:val="26"/>
                <w:lang w:eastAsia="ru-RU"/>
              </w:rPr>
            </w:pPr>
            <w:r w:rsidRPr="006F50F5">
              <w:rPr>
                <w:rFonts w:ascii="Times New Roman" w:eastAsia="Times New Roman" w:hAnsi="Times New Roman"/>
                <w:noProof/>
                <w:sz w:val="26"/>
                <w:szCs w:val="26"/>
                <w:lang w:eastAsia="ru-RU"/>
              </w:rPr>
              <w:drawing>
                <wp:inline distT="0" distB="0" distL="0" distR="0" wp14:anchorId="2275F700" wp14:editId="22918E19">
                  <wp:extent cx="1428750" cy="857250"/>
                  <wp:effectExtent l="0" t="0" r="0" b="0"/>
                  <wp:docPr id="7" name="Рисунок 7" descr="https://ladyameb.ru/app/src/img/ip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dyameb.ru/app/src/img/ip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c>
          <w:tcPr>
            <w:tcW w:w="7230" w:type="dxa"/>
            <w:tcBorders>
              <w:top w:val="single" w:sz="6" w:space="0" w:color="C8C8C8"/>
              <w:left w:val="single" w:sz="6" w:space="0" w:color="C8C8C8"/>
              <w:bottom w:val="single" w:sz="6" w:space="0" w:color="C8C8C8"/>
              <w:right w:val="single" w:sz="6" w:space="0" w:color="C8C8C8"/>
            </w:tcBorders>
            <w:shd w:val="clear" w:color="auto" w:fill="FFFFFF"/>
            <w:tcMar>
              <w:top w:w="0" w:type="dxa"/>
              <w:left w:w="150" w:type="dxa"/>
              <w:bottom w:w="0" w:type="dxa"/>
              <w:right w:w="150" w:type="dxa"/>
            </w:tcMar>
            <w:vAlign w:val="center"/>
            <w:hideMark/>
          </w:tcPr>
          <w:p w:rsidR="006F50F5" w:rsidRPr="006F50F5" w:rsidRDefault="006F50F5" w:rsidP="006B4720">
            <w:pPr>
              <w:spacing w:after="150" w:line="240" w:lineRule="auto"/>
              <w:jc w:val="right"/>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При значительных нарушениях внешнего вида - глубоких царапинах, сколах и трещинах - рекомендуем обратиться к специалистам нашей фирмы для осуществления ремонта с полным восстановлением внешнего вида, без демонтажа изделия.</w:t>
            </w:r>
          </w:p>
        </w:tc>
      </w:tr>
    </w:tbl>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Чистка и уход</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Изделия из искусственного камня требуют минимум ухода для поддержания красивого внешнего вида. При надлежащем уходе искусственный камень с течением времени остается таким же красивым, как и в начале эксплуатации.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Воздействие критических температур. Акриловый камень термостоек от -30</w:t>
      </w:r>
      <w:proofErr w:type="gramStart"/>
      <w:r w:rsidRPr="006F50F5">
        <w:rPr>
          <w:rFonts w:ascii="Times New Roman" w:eastAsia="Times New Roman" w:hAnsi="Times New Roman"/>
          <w:color w:val="1D1D1D"/>
          <w:sz w:val="26"/>
          <w:szCs w:val="26"/>
          <w:lang w:eastAsia="ru-RU"/>
        </w:rPr>
        <w:t>°С</w:t>
      </w:r>
      <w:proofErr w:type="gramEnd"/>
      <w:r w:rsidRPr="006F50F5">
        <w:rPr>
          <w:rFonts w:ascii="Times New Roman" w:eastAsia="Times New Roman" w:hAnsi="Times New Roman"/>
          <w:color w:val="1D1D1D"/>
          <w:sz w:val="26"/>
          <w:szCs w:val="26"/>
          <w:lang w:eastAsia="ru-RU"/>
        </w:rPr>
        <w:t xml:space="preserve"> до 100°С. Тем не менее, сковороды и кастрюли, снятые непосредственно с плиты или из духовки, следует ставить на подставки. Рекомендуется исключить резкий перепад температур (лед - кипяток). При выливании кипятка в раковину рекомендуется включить холодную воду.</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Воздействие химических веществ. Не подвергайте изделия из искусственного камня продолжительному воздействию агрессивных химических веществ. Если такие вещества, как растворители красок, вещества для чистки металла, вещества, содержащие хлорный метилен или кислотные чистящие вещества, попали на поверхность столешницы или мойки из искусственного камня, срочно смойте их большим количеством воды с мылом.</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Механические повреждения:</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Несмотря на высокую прочность искусственного камня, сильный удар тяжелым или острым предметом может повредить его поверхность. Поэтому следует избегать подобных механических воздействий. Поверхность искусственного камня не предназначена для использования в качестве поверхности для резки, так как при этом может испортиться полировка. Поэтому для резки продуктов и овощей используйте разделочные доски.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Царапины и пыль более отчетливо видны на поверхностях из темной цветовой гаммы, поэтому они требуют более тщательного ухода и внимания.</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proofErr w:type="gramStart"/>
      <w:r w:rsidRPr="006F50F5">
        <w:rPr>
          <w:rFonts w:ascii="Times New Roman" w:eastAsia="Times New Roman" w:hAnsi="Times New Roman"/>
          <w:color w:val="1D1D1D"/>
          <w:sz w:val="26"/>
          <w:szCs w:val="26"/>
          <w:lang w:eastAsia="ru-RU"/>
        </w:rPr>
        <w:t>Во избежание мелких бытовых царапин на рабочих поверхностях, рекомендуется на эти поверхности наносить тонким слоем средство для ухода за деревянными изделиями, не содержащее воск и силикон (например:</w:t>
      </w:r>
      <w:proofErr w:type="gramEnd"/>
      <w:r w:rsidRPr="006F50F5">
        <w:rPr>
          <w:rFonts w:ascii="Times New Roman" w:eastAsia="Times New Roman" w:hAnsi="Times New Roman"/>
          <w:color w:val="1D1D1D"/>
          <w:sz w:val="26"/>
          <w:szCs w:val="26"/>
          <w:lang w:eastAsia="ru-RU"/>
        </w:rPr>
        <w:t xml:space="preserve"> </w:t>
      </w:r>
      <w:proofErr w:type="gramStart"/>
      <w:r w:rsidRPr="006F50F5">
        <w:rPr>
          <w:rFonts w:ascii="Times New Roman" w:eastAsia="Times New Roman" w:hAnsi="Times New Roman"/>
          <w:color w:val="1D1D1D"/>
          <w:sz w:val="26"/>
          <w:szCs w:val="26"/>
          <w:lang w:eastAsia="ru-RU"/>
        </w:rPr>
        <w:t>PRONTO).</w:t>
      </w:r>
      <w:proofErr w:type="gramEnd"/>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Текущий уход</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Рабочие поверхности: Исполнение рабочей поверхности может быть шелковисто-матовым или глянцевым. Для разных цветов акрилового камня могут больше подходить один или другой вид поверхности. В зависимости от этого применяются различные виды ухода.</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Обычные грязь и пятна удаляются со всех типов поверхностей мылом, водой и губкой, после чего вода насухо вытирается. Для дезинфекции рабочую поверхность достаточно протирать раствором бытовой хлорки (1 часть воды /1 часть хлорки).</w:t>
      </w:r>
      <w:proofErr w:type="gramStart"/>
      <w:r w:rsidRPr="006F50F5">
        <w:rPr>
          <w:rFonts w:ascii="Times New Roman" w:eastAsia="Times New Roman" w:hAnsi="Times New Roman"/>
          <w:color w:val="1D1D1D"/>
          <w:sz w:val="26"/>
          <w:szCs w:val="26"/>
          <w:lang w:eastAsia="ru-RU"/>
        </w:rPr>
        <w:t xml:space="preserve"> .</w:t>
      </w:r>
      <w:proofErr w:type="gramEnd"/>
      <w:r w:rsidRPr="006F50F5">
        <w:rPr>
          <w:rFonts w:ascii="Times New Roman" w:eastAsia="Times New Roman" w:hAnsi="Times New Roman"/>
          <w:color w:val="1D1D1D"/>
          <w:sz w:val="26"/>
          <w:szCs w:val="26"/>
          <w:lang w:eastAsia="ru-RU"/>
        </w:rPr>
        <w:t xml:space="preserve"> Следы использования (например царапины, оставленные после перемещения посуды по поверхности) будут более заметны, чем на матовых покрытиях. У глиняной и фарфоровой посуды дно обычно не полируется. При скольжении такой посуды по столешнице могут появиться небольшие царапины и потёртости. Такие царапины и потёртости не мешают использовать столешницу по назначению, и неизбежно появляются в процессе эксплуатации столешницы, поэтому они не могут быть поводом для подачи жалобы.</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xml:space="preserve">Шелковисто-матовая поверхность. При шелковисто-матовом исполнении поверхности разводы от воды протираются влажной тряпкой. Для удаления </w:t>
      </w:r>
      <w:proofErr w:type="spellStart"/>
      <w:r w:rsidRPr="006F50F5">
        <w:rPr>
          <w:rFonts w:ascii="Times New Roman" w:eastAsia="Times New Roman" w:hAnsi="Times New Roman"/>
          <w:color w:val="1D1D1D"/>
          <w:sz w:val="26"/>
          <w:szCs w:val="26"/>
          <w:lang w:eastAsia="ru-RU"/>
        </w:rPr>
        <w:t>трудновыводимых</w:t>
      </w:r>
      <w:proofErr w:type="spellEnd"/>
      <w:r w:rsidRPr="006F50F5">
        <w:rPr>
          <w:rFonts w:ascii="Times New Roman" w:eastAsia="Times New Roman" w:hAnsi="Times New Roman"/>
          <w:color w:val="1D1D1D"/>
          <w:sz w:val="26"/>
          <w:szCs w:val="26"/>
          <w:lang w:eastAsia="ru-RU"/>
        </w:rPr>
        <w:t xml:space="preserve"> пятен пользуйтесь </w:t>
      </w:r>
      <w:proofErr w:type="spellStart"/>
      <w:r w:rsidRPr="006F50F5">
        <w:rPr>
          <w:rFonts w:ascii="Times New Roman" w:eastAsia="Times New Roman" w:hAnsi="Times New Roman"/>
          <w:color w:val="1D1D1D"/>
          <w:sz w:val="26"/>
          <w:szCs w:val="26"/>
          <w:lang w:eastAsia="ru-RU"/>
        </w:rPr>
        <w:t>мелкоабразивным</w:t>
      </w:r>
      <w:proofErr w:type="spellEnd"/>
      <w:r w:rsidRPr="006F50F5">
        <w:rPr>
          <w:rFonts w:ascii="Times New Roman" w:eastAsia="Times New Roman" w:hAnsi="Times New Roman"/>
          <w:color w:val="1D1D1D"/>
          <w:sz w:val="26"/>
          <w:szCs w:val="26"/>
          <w:lang w:eastAsia="ru-RU"/>
        </w:rPr>
        <w:t xml:space="preserve"> чистящим порошком и губкой. Пятна удаляются легкими круговыми движениями.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xml:space="preserve">Глянцевая поверхность. Для удаления </w:t>
      </w:r>
      <w:proofErr w:type="spellStart"/>
      <w:r w:rsidRPr="006F50F5">
        <w:rPr>
          <w:rFonts w:ascii="Times New Roman" w:eastAsia="Times New Roman" w:hAnsi="Times New Roman"/>
          <w:color w:val="1D1D1D"/>
          <w:sz w:val="26"/>
          <w:szCs w:val="26"/>
          <w:lang w:eastAsia="ru-RU"/>
        </w:rPr>
        <w:t>трудновыводимых</w:t>
      </w:r>
      <w:proofErr w:type="spellEnd"/>
      <w:r w:rsidRPr="006F50F5">
        <w:rPr>
          <w:rFonts w:ascii="Times New Roman" w:eastAsia="Times New Roman" w:hAnsi="Times New Roman"/>
          <w:color w:val="1D1D1D"/>
          <w:sz w:val="26"/>
          <w:szCs w:val="26"/>
          <w:lang w:eastAsia="ru-RU"/>
        </w:rPr>
        <w:t xml:space="preserve"> пятен с глянцевой поверхности используйте неабразивную хлорную чистящую пасту и губку. Пятна удаляются легкими круговыми движениями.</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Мойки и раковины:</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xml:space="preserve">Для очистки моек и раковин от пятен протрите поверхность губкой с неабразивным чистящим средством. Периодически для очистки моек и умывальников используйте раствор воды с хлоркой. Заполните мойку раствором на одну четверть, дайте постоять 15 минут, затем промойте и протрите. От жесткой воды на поверхности искусственного камня может образоваться налет, который легко удаляется при помощи бытовых чистящих средств на </w:t>
      </w:r>
      <w:proofErr w:type="spellStart"/>
      <w:r w:rsidRPr="006F50F5">
        <w:rPr>
          <w:rFonts w:ascii="Times New Roman" w:eastAsia="Times New Roman" w:hAnsi="Times New Roman"/>
          <w:color w:val="1D1D1D"/>
          <w:sz w:val="26"/>
          <w:szCs w:val="26"/>
          <w:lang w:eastAsia="ru-RU"/>
        </w:rPr>
        <w:t>гелевой</w:t>
      </w:r>
      <w:proofErr w:type="spellEnd"/>
      <w:r w:rsidRPr="006F50F5">
        <w:rPr>
          <w:rFonts w:ascii="Times New Roman" w:eastAsia="Times New Roman" w:hAnsi="Times New Roman"/>
          <w:color w:val="1D1D1D"/>
          <w:sz w:val="26"/>
          <w:szCs w:val="26"/>
          <w:lang w:eastAsia="ru-RU"/>
        </w:rPr>
        <w:t xml:space="preserve"> основе.</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8. Эксплуатация и уход за стеклянными и зеркальными поверхностями.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Соблюдение несложных правил эксплуатации позволит продлить срок службы и сохранить внешний вид мебели с зеркальными и стеклянными поверхностями: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для удаления загрязнений с поверхности использовать только специальные жидкие средства для мытья стекол без абразивных частиц;</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избегать сухой чистки с применением агрессивных материалов (кислоты, растворители, масла, щелочи), оставляющих на поверхности царапины;</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чистку и уход осуществлять с помощью мягкой влажной ткани, поролоновой губки или специальной щетки, после чего насухо протереть поверхность;</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декоративные стекла и зеркала использовать в закрытых отапливаемых помещениях с относительной влажностью не более 70%.</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 xml:space="preserve">9. Эксплуатация и уход за металлическими и </w:t>
      </w:r>
      <w:proofErr w:type="spellStart"/>
      <w:r w:rsidRPr="006F50F5">
        <w:rPr>
          <w:rFonts w:ascii="Times New Roman" w:eastAsia="Times New Roman" w:hAnsi="Times New Roman"/>
          <w:b/>
          <w:bCs/>
          <w:color w:val="1D1D1D"/>
          <w:sz w:val="26"/>
          <w:szCs w:val="26"/>
          <w:lang w:eastAsia="ru-RU"/>
        </w:rPr>
        <w:t>керамогранитными</w:t>
      </w:r>
      <w:proofErr w:type="spellEnd"/>
      <w:r w:rsidRPr="006F50F5">
        <w:rPr>
          <w:rFonts w:ascii="Times New Roman" w:eastAsia="Times New Roman" w:hAnsi="Times New Roman"/>
          <w:b/>
          <w:bCs/>
          <w:color w:val="1D1D1D"/>
          <w:sz w:val="26"/>
          <w:szCs w:val="26"/>
          <w:lang w:eastAsia="ru-RU"/>
        </w:rPr>
        <w:t xml:space="preserve"> мойками.</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При правильной эксплуатации мойки, ей будет обеспечен долгий срок службы и отличный внешний вид. Чтобы поддерживать мойку из нержавеющей стали в хорошем состоянии, необходимо:</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proofErr w:type="gramStart"/>
      <w:r w:rsidRPr="006F50F5">
        <w:rPr>
          <w:rFonts w:ascii="Times New Roman" w:eastAsia="Times New Roman" w:hAnsi="Times New Roman"/>
          <w:color w:val="1D1D1D"/>
          <w:sz w:val="26"/>
          <w:szCs w:val="26"/>
          <w:lang w:eastAsia="ru-RU"/>
        </w:rPr>
        <w:t>- поверхность мойки очищать с помощью нейтральных моющих средств без кислотных элементов и абразивных частиц; - не использовать стальные щетки и мочалки для очистки поверхности мойки, так как они оставляют царапины и могут вызвать коррозию;</w:t>
      </w:r>
      <w:proofErr w:type="gramEnd"/>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не допускать контакта поверхности мойки с краской, цементом, кислотами, солевыми растворами или клеем, повреждающими поверхность и вызывающими коррозию. При попадании этих веществ, мойку необходимо сразу вымыть и насухо вытереть;</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 не оставлять в мойке надолго мокрые чугунные или другие металлические предметы, которые могут оставить ржавчину на поверхности мойки; - не ставить  на  поверхность  мойки  горячую посуду, а использовать для этого термостойкие подставки.</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10. Эксплуатация и уход за эко-кожей.</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proofErr w:type="gramStart"/>
      <w:r w:rsidRPr="006F50F5">
        <w:rPr>
          <w:rFonts w:ascii="Times New Roman" w:eastAsia="Times New Roman" w:hAnsi="Times New Roman"/>
          <w:color w:val="1D1D1D"/>
          <w:sz w:val="26"/>
          <w:szCs w:val="26"/>
          <w:lang w:eastAsia="ru-RU"/>
        </w:rPr>
        <w:t>Эко-кожа, имитирующая натуральную кожу и имеющая высокую прочность, является одним из самых износостойких декоративных материалов для оформления корпусной мебели.</w:t>
      </w:r>
      <w:proofErr w:type="gramEnd"/>
      <w:r w:rsidRPr="006F50F5">
        <w:rPr>
          <w:rFonts w:ascii="Times New Roman" w:eastAsia="Times New Roman" w:hAnsi="Times New Roman"/>
          <w:color w:val="1D1D1D"/>
          <w:sz w:val="26"/>
          <w:szCs w:val="26"/>
          <w:lang w:eastAsia="ru-RU"/>
        </w:rPr>
        <w:t xml:space="preserve"> Однако уход за ней должен осуществляться также тщательно, как и за натуральной кожей. Для очистки эко-кожи можно использовать средства, содержащие алкоголь. При загрязнении она протирается ватным тампоном или мягкой губкой, смоченной в растворе моющего средства. Остатки моющего средства и влаги сни</w:t>
      </w:r>
      <w:r w:rsidRPr="006F50F5">
        <w:rPr>
          <w:rFonts w:ascii="Times New Roman" w:eastAsia="Times New Roman" w:hAnsi="Times New Roman"/>
          <w:color w:val="1D1D1D"/>
          <w:sz w:val="26"/>
          <w:szCs w:val="26"/>
          <w:lang w:eastAsia="ru-RU"/>
        </w:rPr>
        <w:softHyphen/>
        <w:t>мают слегка увлажнённой хлопчатобумажной тканью.  Не подвергать стирке!</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11. Эксплуатация и уход за шкафами-купе.</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Для поддержания внешнего вида и долговечной работы раздвижных дверей периодически следует очищать пылесосом полозы нижних направляющих от грязи и пыли, чтобы обеспечить плавное скольжение дверей. Нужно помнить, что нельзя подвергать профили систем механическим повреждениям и воздействию химических средств, не предназначенных для данного материала. Кроме того, необходимо не допускать попадания большого количества влаги в срезы материала уплотнителя.</w:t>
      </w:r>
    </w:p>
    <w:p w:rsidR="006F50F5" w:rsidRPr="006F50F5" w:rsidRDefault="006F50F5" w:rsidP="006F50F5">
      <w:pPr>
        <w:shd w:val="clear" w:color="auto" w:fill="FFFFFF"/>
        <w:spacing w:after="150" w:line="240" w:lineRule="auto"/>
        <w:jc w:val="center"/>
        <w:rPr>
          <w:rFonts w:ascii="Times New Roman" w:eastAsia="Times New Roman" w:hAnsi="Times New Roman"/>
          <w:color w:val="1D1D1D"/>
          <w:sz w:val="26"/>
          <w:szCs w:val="26"/>
          <w:lang w:eastAsia="ru-RU"/>
        </w:rPr>
      </w:pPr>
      <w:r w:rsidRPr="006F50F5">
        <w:rPr>
          <w:rFonts w:ascii="Times New Roman" w:eastAsia="Times New Roman" w:hAnsi="Times New Roman"/>
          <w:b/>
          <w:bCs/>
          <w:color w:val="1D1D1D"/>
          <w:sz w:val="26"/>
          <w:szCs w:val="26"/>
          <w:lang w:eastAsia="ru-RU"/>
        </w:rPr>
        <w:t>12. Эксплуатация и уход за фурнитурой.</w:t>
      </w:r>
    </w:p>
    <w:p w:rsidR="006F50F5" w:rsidRPr="006F50F5" w:rsidRDefault="006F50F5" w:rsidP="006F50F5">
      <w:pPr>
        <w:shd w:val="clear" w:color="auto" w:fill="FFFFFF"/>
        <w:spacing w:after="150" w:line="240" w:lineRule="auto"/>
        <w:rPr>
          <w:rFonts w:ascii="Times New Roman" w:eastAsia="Times New Roman" w:hAnsi="Times New Roman"/>
          <w:color w:val="1D1D1D"/>
          <w:sz w:val="26"/>
          <w:szCs w:val="26"/>
          <w:lang w:eastAsia="ru-RU"/>
        </w:rPr>
      </w:pPr>
      <w:r w:rsidRPr="006F50F5">
        <w:rPr>
          <w:rFonts w:ascii="Times New Roman" w:eastAsia="Times New Roman" w:hAnsi="Times New Roman"/>
          <w:color w:val="1D1D1D"/>
          <w:sz w:val="26"/>
          <w:szCs w:val="26"/>
          <w:lang w:eastAsia="ru-RU"/>
        </w:rPr>
        <w:t>С течением времени петли, замки и выдвижные механизмы могут утратить оптимальную регулировку и смазку. Это может выражаться в скрипе, затрудненном открывании дверей или выдвижении ящиков. Поэтому, при эксплуатации мебели не следует прилагать чрезмерные усилия для открывания дверей, выдвижных ящиков и других подвижных элементов. Их бесперебойная работа обеспечивается путем своевременной регулировки петель и смазки направляющих парафином или другим аналогичным по своим качествам средством. Ослабленные резьбовые соединения необходимо периодически подтягивать.</w:t>
      </w:r>
    </w:p>
    <w:p w:rsidR="006F50F5" w:rsidRPr="006F50F5" w:rsidRDefault="006F50F5" w:rsidP="006F50F5">
      <w:pPr>
        <w:shd w:val="clear" w:color="auto" w:fill="FFFFFF"/>
        <w:spacing w:after="150" w:line="240" w:lineRule="auto"/>
        <w:rPr>
          <w:rFonts w:ascii="Times New Roman" w:eastAsia="Times New Roman" w:hAnsi="Times New Roman"/>
          <w:b/>
          <w:color w:val="1D1D1D"/>
          <w:sz w:val="26"/>
          <w:szCs w:val="26"/>
          <w:lang w:eastAsia="ru-RU"/>
        </w:rPr>
      </w:pPr>
      <w:r w:rsidRPr="006F50F5">
        <w:rPr>
          <w:rFonts w:ascii="Times New Roman" w:eastAsia="Times New Roman" w:hAnsi="Times New Roman"/>
          <w:b/>
          <w:color w:val="1D1D1D"/>
          <w:sz w:val="26"/>
          <w:szCs w:val="26"/>
          <w:lang w:eastAsia="ru-RU"/>
        </w:rPr>
        <w:t>При замене или добавлении некоторых элементов в мебельный гарнитур, возможны видимые отличия в цвете, что не считается признаком некачественной мебели.</w:t>
      </w:r>
    </w:p>
    <w:p w:rsidR="006F50F5" w:rsidRPr="006F50F5" w:rsidRDefault="006F50F5" w:rsidP="006F50F5">
      <w:pPr>
        <w:shd w:val="clear" w:color="auto" w:fill="FFFFFF"/>
        <w:spacing w:after="150" w:line="240" w:lineRule="auto"/>
        <w:rPr>
          <w:rFonts w:ascii="Times New Roman" w:eastAsia="Times New Roman" w:hAnsi="Times New Roman"/>
          <w:b/>
          <w:color w:val="1D1D1D"/>
          <w:sz w:val="26"/>
          <w:szCs w:val="26"/>
          <w:lang w:eastAsia="ru-RU"/>
        </w:rPr>
      </w:pPr>
      <w:r w:rsidRPr="006F50F5">
        <w:rPr>
          <w:rFonts w:ascii="Times New Roman" w:eastAsia="Times New Roman" w:hAnsi="Times New Roman"/>
          <w:b/>
          <w:color w:val="1D1D1D"/>
          <w:sz w:val="26"/>
          <w:szCs w:val="26"/>
          <w:lang w:eastAsia="ru-RU"/>
        </w:rPr>
        <w:t> </w:t>
      </w:r>
    </w:p>
    <w:p w:rsidR="00290F50" w:rsidRPr="00290F50" w:rsidRDefault="00CF322A" w:rsidP="00290F50">
      <w:pPr>
        <w:spacing w:after="0" w:line="240" w:lineRule="auto"/>
        <w:jc w:val="both"/>
        <w:rPr>
          <w:rFonts w:ascii="Times New Roman" w:eastAsia="Times New Roman" w:hAnsi="Times New Roman"/>
          <w:b/>
          <w:bCs/>
          <w:color w:val="1E1E1E"/>
          <w:sz w:val="32"/>
          <w:szCs w:val="32"/>
          <w:lang w:eastAsia="ru-RU"/>
        </w:rPr>
      </w:pPr>
      <w:r w:rsidRPr="00290F50">
        <w:rPr>
          <w:rFonts w:ascii="Times New Roman" w:hAnsi="Times New Roman"/>
          <w:b/>
          <w:sz w:val="26"/>
          <w:szCs w:val="26"/>
        </w:rPr>
        <w:t xml:space="preserve">С правилами эксплуатации </w:t>
      </w:r>
      <w:proofErr w:type="gramStart"/>
      <w:r w:rsidRPr="00290F50">
        <w:rPr>
          <w:rFonts w:ascii="Times New Roman" w:hAnsi="Times New Roman"/>
          <w:b/>
          <w:sz w:val="26"/>
          <w:szCs w:val="26"/>
        </w:rPr>
        <w:t>ознакомлен</w:t>
      </w:r>
      <w:proofErr w:type="gramEnd"/>
      <w:r w:rsidR="00290F50" w:rsidRPr="00290F50">
        <w:rPr>
          <w:rFonts w:ascii="Times New Roman" w:eastAsia="Times New Roman" w:hAnsi="Times New Roman"/>
          <w:b/>
          <w:bCs/>
          <w:color w:val="1E1E1E"/>
          <w:sz w:val="32"/>
          <w:szCs w:val="32"/>
          <w:lang w:eastAsia="ru-RU"/>
        </w:rPr>
        <w:t>:</w:t>
      </w:r>
    </w:p>
    <w:p w:rsidR="00290F50" w:rsidRPr="002916DC" w:rsidRDefault="00290F50" w:rsidP="00290F50">
      <w:pPr>
        <w:spacing w:after="0" w:line="240" w:lineRule="auto"/>
        <w:jc w:val="both"/>
        <w:rPr>
          <w:rFonts w:ascii="Times New Roman" w:hAnsi="Times New Roman"/>
          <w:sz w:val="24"/>
          <w:szCs w:val="24"/>
        </w:rPr>
      </w:pPr>
      <w:r w:rsidRPr="002916DC">
        <w:rPr>
          <w:rFonts w:ascii="Times New Roman" w:hAnsi="Times New Roman"/>
          <w:b/>
          <w:sz w:val="26"/>
          <w:szCs w:val="26"/>
        </w:rPr>
        <w:t>Заказчик:</w:t>
      </w:r>
      <w:r w:rsidRPr="002916DC">
        <w:rPr>
          <w:rFonts w:ascii="Times New Roman" w:hAnsi="Times New Roman"/>
          <w:sz w:val="24"/>
          <w:szCs w:val="24"/>
        </w:rPr>
        <w:t xml:space="preserve"> </w:t>
      </w:r>
      <w:r>
        <w:rPr>
          <w:rFonts w:ascii="Times New Roman" w:hAnsi="Times New Roman"/>
          <w:b/>
          <w:i/>
          <w:sz w:val="26"/>
          <w:szCs w:val="26"/>
          <w:u w:val="single"/>
        </w:rPr>
        <w:t xml:space="preserve">            </w:t>
      </w:r>
    </w:p>
    <w:p w:rsidR="00290F50" w:rsidRPr="002916DC" w:rsidRDefault="00290F50" w:rsidP="00290F50">
      <w:pPr>
        <w:spacing w:after="0" w:line="240" w:lineRule="auto"/>
        <w:jc w:val="both"/>
        <w:rPr>
          <w:rFonts w:ascii="Times New Roman" w:hAnsi="Times New Roman"/>
          <w:bCs/>
          <w:sz w:val="24"/>
          <w:szCs w:val="24"/>
        </w:rPr>
      </w:pPr>
      <w:r w:rsidRPr="002916DC">
        <w:rPr>
          <w:rFonts w:ascii="Times New Roman" w:hAnsi="Times New Roman"/>
          <w:sz w:val="24"/>
          <w:szCs w:val="24"/>
        </w:rPr>
        <w:t xml:space="preserve">« </w:t>
      </w:r>
      <w:r>
        <w:rPr>
          <w:rFonts w:ascii="Times New Roman" w:hAnsi="Times New Roman"/>
          <w:sz w:val="24"/>
          <w:szCs w:val="24"/>
        </w:rPr>
        <w:t>____</w:t>
      </w:r>
      <w:r w:rsidRPr="002916DC">
        <w:rPr>
          <w:rFonts w:ascii="Times New Roman" w:hAnsi="Times New Roman"/>
          <w:sz w:val="24"/>
          <w:szCs w:val="24"/>
        </w:rPr>
        <w:t xml:space="preserve"> » </w:t>
      </w:r>
      <w:r>
        <w:rPr>
          <w:rFonts w:ascii="Times New Roman" w:hAnsi="Times New Roman"/>
          <w:sz w:val="24"/>
          <w:szCs w:val="24"/>
        </w:rPr>
        <w:t>____________</w:t>
      </w:r>
      <w:r w:rsidRPr="002916DC">
        <w:rPr>
          <w:rFonts w:ascii="Times New Roman" w:hAnsi="Times New Roman"/>
          <w:sz w:val="24"/>
          <w:szCs w:val="24"/>
        </w:rPr>
        <w:t xml:space="preserve"> 20</w:t>
      </w:r>
      <w:r>
        <w:rPr>
          <w:rFonts w:ascii="Times New Roman" w:hAnsi="Times New Roman"/>
          <w:sz w:val="24"/>
          <w:szCs w:val="24"/>
        </w:rPr>
        <w:t>20</w:t>
      </w:r>
      <w:r w:rsidRPr="002916DC">
        <w:rPr>
          <w:rFonts w:ascii="Times New Roman" w:hAnsi="Times New Roman"/>
          <w:sz w:val="24"/>
          <w:szCs w:val="24"/>
        </w:rPr>
        <w:t xml:space="preserve"> г.                                </w:t>
      </w:r>
    </w:p>
    <w:p w:rsidR="00290F50" w:rsidRPr="002916DC" w:rsidRDefault="00290F50" w:rsidP="00290F50">
      <w:pPr>
        <w:spacing w:after="0" w:line="240" w:lineRule="auto"/>
        <w:jc w:val="both"/>
        <w:rPr>
          <w:rFonts w:ascii="Times New Roman" w:hAnsi="Times New Roman"/>
          <w:sz w:val="24"/>
          <w:szCs w:val="24"/>
        </w:rPr>
      </w:pPr>
    </w:p>
    <w:p w:rsidR="006F50F5" w:rsidRPr="006F50F5" w:rsidRDefault="00290F50" w:rsidP="00290F50">
      <w:pPr>
        <w:rPr>
          <w:rFonts w:ascii="Times New Roman" w:hAnsi="Times New Roman"/>
          <w:sz w:val="26"/>
          <w:szCs w:val="26"/>
        </w:rPr>
      </w:pPr>
      <w:r w:rsidRPr="002916DC">
        <w:rPr>
          <w:rFonts w:ascii="Times New Roman" w:hAnsi="Times New Roman"/>
          <w:sz w:val="24"/>
          <w:szCs w:val="24"/>
        </w:rPr>
        <w:t>_______________  /____________________/</w:t>
      </w:r>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bookmarkStart w:id="0" w:name="_GoBack"/>
      <w:bookmarkEnd w:id="0"/>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5213BA">
      <w:pPr>
        <w:rPr>
          <w:rFonts w:ascii="Times New Roman" w:eastAsia="Times New Roman" w:hAnsi="Times New Roman"/>
          <w:iCs/>
          <w:sz w:val="26"/>
          <w:szCs w:val="26"/>
          <w:lang w:eastAsia="ru-RU"/>
        </w:rPr>
      </w:pPr>
    </w:p>
    <w:p w:rsidR="006F50F5" w:rsidRDefault="006F50F5" w:rsidP="006F50F5">
      <w:pPr>
        <w:jc w:val="center"/>
        <w:rPr>
          <w:rFonts w:ascii="Times New Roman" w:eastAsia="Times New Roman" w:hAnsi="Times New Roman"/>
          <w:b/>
          <w:sz w:val="26"/>
          <w:szCs w:val="26"/>
          <w:lang w:eastAsia="ru-RU"/>
        </w:rPr>
      </w:pPr>
      <w:r w:rsidRPr="006F50F5">
        <w:rPr>
          <w:rFonts w:ascii="Times New Roman" w:eastAsia="Times New Roman" w:hAnsi="Times New Roman"/>
          <w:b/>
          <w:iCs/>
          <w:sz w:val="26"/>
          <w:szCs w:val="26"/>
          <w:lang w:eastAsia="ru-RU"/>
        </w:rPr>
        <w:t xml:space="preserve">Акт о </w:t>
      </w:r>
      <w:r w:rsidRPr="006F50F5">
        <w:rPr>
          <w:rFonts w:ascii="Times New Roman" w:eastAsia="Times New Roman" w:hAnsi="Times New Roman"/>
          <w:b/>
          <w:sz w:val="26"/>
          <w:szCs w:val="26"/>
          <w:lang w:eastAsia="ru-RU"/>
        </w:rPr>
        <w:t>приемке</w:t>
      </w:r>
      <w:r w:rsidRPr="006F50F5">
        <w:rPr>
          <w:rFonts w:ascii="Times New Roman" w:eastAsia="Times New Roman" w:hAnsi="Times New Roman"/>
          <w:b/>
          <w:sz w:val="26"/>
          <w:szCs w:val="26"/>
          <w:lang w:eastAsia="ru-RU"/>
        </w:rPr>
        <w:t>-сдач</w:t>
      </w:r>
      <w:r w:rsidRPr="006F50F5">
        <w:rPr>
          <w:rFonts w:ascii="Times New Roman" w:eastAsia="Times New Roman" w:hAnsi="Times New Roman"/>
          <w:b/>
          <w:sz w:val="26"/>
          <w:szCs w:val="26"/>
          <w:lang w:eastAsia="ru-RU"/>
        </w:rPr>
        <w:t>е выполне</w:t>
      </w:r>
      <w:r>
        <w:rPr>
          <w:rFonts w:ascii="Times New Roman" w:eastAsia="Times New Roman" w:hAnsi="Times New Roman"/>
          <w:b/>
          <w:sz w:val="26"/>
          <w:szCs w:val="26"/>
          <w:lang w:eastAsia="ru-RU"/>
        </w:rPr>
        <w:t>н</w:t>
      </w:r>
      <w:r w:rsidRPr="006F50F5">
        <w:rPr>
          <w:rFonts w:ascii="Times New Roman" w:eastAsia="Times New Roman" w:hAnsi="Times New Roman"/>
          <w:b/>
          <w:sz w:val="26"/>
          <w:szCs w:val="26"/>
          <w:lang w:eastAsia="ru-RU"/>
        </w:rPr>
        <w:t>ных работ.</w:t>
      </w:r>
    </w:p>
    <w:p w:rsidR="00F11DAB" w:rsidRPr="00CF322A" w:rsidRDefault="00F11DAB" w:rsidP="006F50F5">
      <w:pPr>
        <w:rPr>
          <w:rFonts w:ascii="Times New Roman" w:eastAsia="Times New Roman" w:hAnsi="Times New Roman"/>
          <w:sz w:val="26"/>
          <w:szCs w:val="26"/>
          <w:lang w:eastAsia="ru-RU"/>
        </w:rPr>
      </w:pPr>
      <w:r w:rsidRPr="00CF322A">
        <w:rPr>
          <w:rFonts w:ascii="Times New Roman" w:eastAsia="Times New Roman" w:hAnsi="Times New Roman"/>
          <w:sz w:val="26"/>
          <w:szCs w:val="26"/>
          <w:lang w:eastAsia="ru-RU"/>
        </w:rPr>
        <w:t>Исполнитель выполнил следующие работы (услуги):</w:t>
      </w:r>
    </w:p>
    <w:tbl>
      <w:tblPr>
        <w:tblStyle w:val="a7"/>
        <w:tblW w:w="0" w:type="auto"/>
        <w:tblLook w:val="04A0" w:firstRow="1" w:lastRow="0" w:firstColumn="1" w:lastColumn="0" w:noHBand="0" w:noVBand="1"/>
      </w:tblPr>
      <w:tblGrid>
        <w:gridCol w:w="675"/>
        <w:gridCol w:w="6521"/>
        <w:gridCol w:w="2835"/>
      </w:tblGrid>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tc>
        <w:tc>
          <w:tcPr>
            <w:tcW w:w="6521" w:type="dxa"/>
            <w:vAlign w:val="center"/>
          </w:tcPr>
          <w:p w:rsidR="00F11DAB" w:rsidRDefault="00CF322A" w:rsidP="00CF322A">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Наименование работ (услуг)</w:t>
            </w:r>
          </w:p>
        </w:tc>
        <w:tc>
          <w:tcPr>
            <w:tcW w:w="2835" w:type="dxa"/>
            <w:vAlign w:val="center"/>
          </w:tcPr>
          <w:p w:rsidR="00F11DAB" w:rsidRDefault="00CF322A" w:rsidP="00F11DAB">
            <w:pPr>
              <w:spacing w:after="0"/>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Принял (роспись)</w:t>
            </w:r>
          </w:p>
        </w:tc>
      </w:tr>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p>
        </w:tc>
        <w:tc>
          <w:tcPr>
            <w:tcW w:w="6521" w:type="dxa"/>
          </w:tcPr>
          <w:p w:rsidR="00F11DAB" w:rsidRDefault="00F11DAB" w:rsidP="00F11DAB">
            <w:pPr>
              <w:spacing w:after="0"/>
              <w:rPr>
                <w:rFonts w:ascii="Times New Roman" w:eastAsia="Times New Roman" w:hAnsi="Times New Roman"/>
                <w:b/>
                <w:sz w:val="26"/>
                <w:szCs w:val="26"/>
                <w:lang w:eastAsia="ru-RU"/>
              </w:rPr>
            </w:pPr>
          </w:p>
        </w:tc>
        <w:tc>
          <w:tcPr>
            <w:tcW w:w="2835" w:type="dxa"/>
          </w:tcPr>
          <w:p w:rsidR="00F11DAB" w:rsidRDefault="00F11DAB" w:rsidP="00F11DAB">
            <w:pPr>
              <w:spacing w:after="0"/>
              <w:rPr>
                <w:rFonts w:ascii="Times New Roman" w:eastAsia="Times New Roman" w:hAnsi="Times New Roman"/>
                <w:b/>
                <w:sz w:val="26"/>
                <w:szCs w:val="26"/>
                <w:lang w:eastAsia="ru-RU"/>
              </w:rPr>
            </w:pPr>
          </w:p>
        </w:tc>
      </w:tr>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2.</w:t>
            </w:r>
          </w:p>
        </w:tc>
        <w:tc>
          <w:tcPr>
            <w:tcW w:w="6521" w:type="dxa"/>
          </w:tcPr>
          <w:p w:rsidR="00F11DAB" w:rsidRDefault="00F11DAB" w:rsidP="00F11DAB">
            <w:pPr>
              <w:spacing w:after="0"/>
              <w:rPr>
                <w:rFonts w:ascii="Times New Roman" w:eastAsia="Times New Roman" w:hAnsi="Times New Roman"/>
                <w:b/>
                <w:sz w:val="26"/>
                <w:szCs w:val="26"/>
                <w:lang w:eastAsia="ru-RU"/>
              </w:rPr>
            </w:pPr>
          </w:p>
        </w:tc>
        <w:tc>
          <w:tcPr>
            <w:tcW w:w="2835" w:type="dxa"/>
          </w:tcPr>
          <w:p w:rsidR="00F11DAB" w:rsidRDefault="00F11DAB" w:rsidP="00F11DAB">
            <w:pPr>
              <w:spacing w:after="0"/>
              <w:rPr>
                <w:rFonts w:ascii="Times New Roman" w:eastAsia="Times New Roman" w:hAnsi="Times New Roman"/>
                <w:b/>
                <w:sz w:val="26"/>
                <w:szCs w:val="26"/>
                <w:lang w:eastAsia="ru-RU"/>
              </w:rPr>
            </w:pPr>
          </w:p>
        </w:tc>
      </w:tr>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w:t>
            </w:r>
          </w:p>
        </w:tc>
        <w:tc>
          <w:tcPr>
            <w:tcW w:w="6521" w:type="dxa"/>
          </w:tcPr>
          <w:p w:rsidR="00F11DAB" w:rsidRDefault="00F11DAB" w:rsidP="00F11DAB">
            <w:pPr>
              <w:spacing w:after="0"/>
              <w:rPr>
                <w:rFonts w:ascii="Times New Roman" w:eastAsia="Times New Roman" w:hAnsi="Times New Roman"/>
                <w:b/>
                <w:sz w:val="26"/>
                <w:szCs w:val="26"/>
                <w:lang w:eastAsia="ru-RU"/>
              </w:rPr>
            </w:pPr>
          </w:p>
        </w:tc>
        <w:tc>
          <w:tcPr>
            <w:tcW w:w="2835" w:type="dxa"/>
          </w:tcPr>
          <w:p w:rsidR="00F11DAB" w:rsidRDefault="00F11DAB" w:rsidP="00F11DAB">
            <w:pPr>
              <w:spacing w:after="0"/>
              <w:rPr>
                <w:rFonts w:ascii="Times New Roman" w:eastAsia="Times New Roman" w:hAnsi="Times New Roman"/>
                <w:b/>
                <w:sz w:val="26"/>
                <w:szCs w:val="26"/>
                <w:lang w:eastAsia="ru-RU"/>
              </w:rPr>
            </w:pPr>
          </w:p>
        </w:tc>
      </w:tr>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4.</w:t>
            </w:r>
          </w:p>
        </w:tc>
        <w:tc>
          <w:tcPr>
            <w:tcW w:w="6521" w:type="dxa"/>
          </w:tcPr>
          <w:p w:rsidR="00F11DAB" w:rsidRDefault="00F11DAB" w:rsidP="00F11DAB">
            <w:pPr>
              <w:spacing w:after="0"/>
              <w:rPr>
                <w:rFonts w:ascii="Times New Roman" w:eastAsia="Times New Roman" w:hAnsi="Times New Roman"/>
                <w:b/>
                <w:sz w:val="26"/>
                <w:szCs w:val="26"/>
                <w:lang w:eastAsia="ru-RU"/>
              </w:rPr>
            </w:pPr>
          </w:p>
        </w:tc>
        <w:tc>
          <w:tcPr>
            <w:tcW w:w="2835" w:type="dxa"/>
          </w:tcPr>
          <w:p w:rsidR="00F11DAB" w:rsidRDefault="00F11DAB" w:rsidP="00F11DAB">
            <w:pPr>
              <w:spacing w:after="0"/>
              <w:rPr>
                <w:rFonts w:ascii="Times New Roman" w:eastAsia="Times New Roman" w:hAnsi="Times New Roman"/>
                <w:b/>
                <w:sz w:val="26"/>
                <w:szCs w:val="26"/>
                <w:lang w:eastAsia="ru-RU"/>
              </w:rPr>
            </w:pPr>
          </w:p>
        </w:tc>
      </w:tr>
      <w:tr w:rsidR="00F11DAB" w:rsidTr="00CF322A">
        <w:trPr>
          <w:trHeight w:val="544"/>
        </w:trPr>
        <w:tc>
          <w:tcPr>
            <w:tcW w:w="675" w:type="dxa"/>
            <w:vAlign w:val="center"/>
          </w:tcPr>
          <w:p w:rsidR="00F11DAB" w:rsidRDefault="00F11DAB" w:rsidP="00F11DAB">
            <w:pPr>
              <w:spacing w:after="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p>
        </w:tc>
        <w:tc>
          <w:tcPr>
            <w:tcW w:w="6521" w:type="dxa"/>
          </w:tcPr>
          <w:p w:rsidR="00F11DAB" w:rsidRDefault="00F11DAB" w:rsidP="00F11DAB">
            <w:pPr>
              <w:spacing w:after="0"/>
              <w:rPr>
                <w:rFonts w:ascii="Times New Roman" w:eastAsia="Times New Roman" w:hAnsi="Times New Roman"/>
                <w:b/>
                <w:sz w:val="26"/>
                <w:szCs w:val="26"/>
                <w:lang w:eastAsia="ru-RU"/>
              </w:rPr>
            </w:pPr>
          </w:p>
        </w:tc>
        <w:tc>
          <w:tcPr>
            <w:tcW w:w="2835" w:type="dxa"/>
          </w:tcPr>
          <w:p w:rsidR="00F11DAB" w:rsidRDefault="00F11DAB" w:rsidP="00F11DAB">
            <w:pPr>
              <w:spacing w:after="0"/>
              <w:rPr>
                <w:rFonts w:ascii="Times New Roman" w:eastAsia="Times New Roman" w:hAnsi="Times New Roman"/>
                <w:b/>
                <w:sz w:val="26"/>
                <w:szCs w:val="26"/>
                <w:lang w:eastAsia="ru-RU"/>
              </w:rPr>
            </w:pPr>
          </w:p>
        </w:tc>
      </w:tr>
    </w:tbl>
    <w:p w:rsidR="00F11DAB" w:rsidRDefault="00CF322A" w:rsidP="006F50F5">
      <w:pP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CF322A" w:rsidRDefault="00CF322A" w:rsidP="006F50F5">
      <w:pPr>
        <w:rPr>
          <w:rFonts w:ascii="Times New Roman" w:eastAsia="Times New Roman" w:hAnsi="Times New Roman"/>
          <w:sz w:val="26"/>
          <w:szCs w:val="26"/>
          <w:lang w:eastAsia="ru-RU"/>
        </w:rPr>
      </w:pPr>
      <w:r w:rsidRPr="00CF322A">
        <w:rPr>
          <w:rFonts w:ascii="Times New Roman" w:eastAsia="Times New Roman" w:hAnsi="Times New Roman"/>
          <w:sz w:val="26"/>
          <w:szCs w:val="26"/>
          <w:lang w:eastAsia="ru-RU"/>
        </w:rPr>
        <w:t>Вышеперечисленные работы (услуги)</w:t>
      </w:r>
      <w:r>
        <w:rPr>
          <w:rFonts w:ascii="Times New Roman" w:eastAsia="Times New Roman" w:hAnsi="Times New Roman"/>
          <w:sz w:val="26"/>
          <w:szCs w:val="26"/>
          <w:lang w:eastAsia="ru-RU"/>
        </w:rPr>
        <w:t xml:space="preserve"> выполнены полностью и в срок. Заказчик претензий по объему, качеству и срокам оказанных работ (услуг)  претензий не имеет.</w:t>
      </w:r>
    </w:p>
    <w:p w:rsidR="00CF322A" w:rsidRDefault="00CF322A" w:rsidP="00CF322A">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Подписи сторон:</w:t>
      </w:r>
    </w:p>
    <w:p w:rsidR="00CF322A" w:rsidRDefault="00CF322A" w:rsidP="00CF322A">
      <w:pPr>
        <w:spacing w:after="0" w:line="240" w:lineRule="auto"/>
        <w:jc w:val="both"/>
        <w:rPr>
          <w:rFonts w:ascii="Times New Roman" w:eastAsia="Times New Roman" w:hAnsi="Times New Roman"/>
          <w:b/>
          <w:sz w:val="26"/>
          <w:szCs w:val="26"/>
          <w:lang w:eastAsia="ru-RU"/>
        </w:rPr>
      </w:pPr>
    </w:p>
    <w:tbl>
      <w:tblPr>
        <w:tblW w:w="0" w:type="auto"/>
        <w:tblLook w:val="04A0" w:firstRow="1" w:lastRow="0" w:firstColumn="1" w:lastColumn="0" w:noHBand="0" w:noVBand="1"/>
      </w:tblPr>
      <w:tblGrid>
        <w:gridCol w:w="5341"/>
        <w:gridCol w:w="5341"/>
      </w:tblGrid>
      <w:tr w:rsidR="00CF322A" w:rsidTr="006B4720">
        <w:trPr>
          <w:trHeight w:val="3187"/>
        </w:trPr>
        <w:tc>
          <w:tcPr>
            <w:tcW w:w="5341" w:type="dxa"/>
          </w:tcPr>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b/>
                <w:sz w:val="26"/>
                <w:szCs w:val="26"/>
              </w:rPr>
              <w:t>Заказчик:</w:t>
            </w:r>
            <w:r w:rsidRPr="002916DC">
              <w:rPr>
                <w:rFonts w:ascii="Times New Roman" w:hAnsi="Times New Roman"/>
                <w:sz w:val="24"/>
                <w:szCs w:val="24"/>
              </w:rPr>
              <w:t xml:space="preserve"> </w:t>
            </w:r>
            <w:r>
              <w:rPr>
                <w:rFonts w:ascii="Times New Roman" w:hAnsi="Times New Roman"/>
                <w:b/>
                <w:i/>
                <w:sz w:val="26"/>
                <w:szCs w:val="26"/>
                <w:u w:val="single"/>
              </w:rPr>
              <w:t xml:space="preserve">            </w:t>
            </w:r>
          </w:p>
          <w:p w:rsidR="00CF322A" w:rsidRPr="002916DC" w:rsidRDefault="00CF322A" w:rsidP="006B4720">
            <w:pPr>
              <w:spacing w:after="0" w:line="240" w:lineRule="auto"/>
              <w:jc w:val="both"/>
              <w:rPr>
                <w:rFonts w:ascii="Times New Roman" w:hAnsi="Times New Roman"/>
                <w:bCs/>
                <w:sz w:val="24"/>
                <w:szCs w:val="24"/>
              </w:rPr>
            </w:pPr>
            <w:r w:rsidRPr="002916DC">
              <w:rPr>
                <w:rFonts w:ascii="Times New Roman" w:hAnsi="Times New Roman"/>
                <w:sz w:val="24"/>
                <w:szCs w:val="24"/>
              </w:rPr>
              <w:t xml:space="preserve">« </w:t>
            </w:r>
            <w:r>
              <w:rPr>
                <w:rFonts w:ascii="Times New Roman" w:hAnsi="Times New Roman"/>
                <w:sz w:val="24"/>
                <w:szCs w:val="24"/>
              </w:rPr>
              <w:t>____</w:t>
            </w:r>
            <w:r w:rsidRPr="002916DC">
              <w:rPr>
                <w:rFonts w:ascii="Times New Roman" w:hAnsi="Times New Roman"/>
                <w:sz w:val="24"/>
                <w:szCs w:val="24"/>
              </w:rPr>
              <w:t xml:space="preserve"> » </w:t>
            </w:r>
            <w:r>
              <w:rPr>
                <w:rFonts w:ascii="Times New Roman" w:hAnsi="Times New Roman"/>
                <w:sz w:val="24"/>
                <w:szCs w:val="24"/>
              </w:rPr>
              <w:t>____________</w:t>
            </w:r>
            <w:r w:rsidRPr="002916DC">
              <w:rPr>
                <w:rFonts w:ascii="Times New Roman" w:hAnsi="Times New Roman"/>
                <w:sz w:val="24"/>
                <w:szCs w:val="24"/>
              </w:rPr>
              <w:t xml:space="preserve"> 20</w:t>
            </w:r>
            <w:r>
              <w:rPr>
                <w:rFonts w:ascii="Times New Roman" w:hAnsi="Times New Roman"/>
                <w:sz w:val="24"/>
                <w:szCs w:val="24"/>
              </w:rPr>
              <w:t>20</w:t>
            </w:r>
            <w:r w:rsidRPr="002916DC">
              <w:rPr>
                <w:rFonts w:ascii="Times New Roman" w:hAnsi="Times New Roman"/>
                <w:sz w:val="24"/>
                <w:szCs w:val="24"/>
              </w:rPr>
              <w:t xml:space="preserve"> г.                                </w:t>
            </w:r>
          </w:p>
          <w:p w:rsidR="00CF322A" w:rsidRPr="002916DC" w:rsidRDefault="00CF322A" w:rsidP="006B4720">
            <w:pPr>
              <w:spacing w:after="0" w:line="240" w:lineRule="auto"/>
              <w:jc w:val="both"/>
              <w:rPr>
                <w:rFonts w:ascii="Times New Roman" w:hAnsi="Times New Roman"/>
                <w:sz w:val="24"/>
                <w:szCs w:val="24"/>
              </w:rPr>
            </w:pP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_______________  /____________________/</w:t>
            </w:r>
          </w:p>
          <w:p w:rsidR="00CF322A" w:rsidRPr="002916DC" w:rsidRDefault="00CF322A" w:rsidP="006B4720">
            <w:pPr>
              <w:spacing w:after="0" w:line="240" w:lineRule="auto"/>
              <w:jc w:val="both"/>
              <w:rPr>
                <w:rFonts w:ascii="Times New Roman" w:eastAsia="Times New Roman" w:hAnsi="Times New Roman"/>
                <w:b/>
                <w:sz w:val="24"/>
                <w:szCs w:val="24"/>
                <w:lang w:eastAsia="ru-RU"/>
              </w:rPr>
            </w:pPr>
          </w:p>
        </w:tc>
        <w:tc>
          <w:tcPr>
            <w:tcW w:w="5341" w:type="dxa"/>
          </w:tcPr>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b/>
                <w:sz w:val="26"/>
                <w:szCs w:val="26"/>
              </w:rPr>
              <w:t>Исполнитель:</w:t>
            </w:r>
            <w:r w:rsidRPr="002916DC">
              <w:rPr>
                <w:rFonts w:ascii="Times New Roman" w:hAnsi="Times New Roman"/>
                <w:sz w:val="24"/>
                <w:szCs w:val="24"/>
              </w:rPr>
              <w:t xml:space="preserve">  </w:t>
            </w:r>
            <w:r>
              <w:rPr>
                <w:rFonts w:ascii="Times New Roman" w:hAnsi="Times New Roman"/>
                <w:sz w:val="24"/>
                <w:szCs w:val="24"/>
              </w:rPr>
              <w:t>ООО «Валерия»</w:t>
            </w: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 xml:space="preserve">ИНН: </w:t>
            </w:r>
            <w:r>
              <w:rPr>
                <w:rFonts w:ascii="Times New Roman" w:hAnsi="Times New Roman"/>
                <w:sz w:val="24"/>
                <w:szCs w:val="24"/>
              </w:rPr>
              <w:t>2709016244</w:t>
            </w: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 xml:space="preserve">ОГРН: </w:t>
            </w:r>
            <w:r>
              <w:rPr>
                <w:rFonts w:ascii="Times New Roman" w:hAnsi="Times New Roman"/>
                <w:sz w:val="24"/>
                <w:szCs w:val="24"/>
              </w:rPr>
              <w:t>1182724001327</w:t>
            </w: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 xml:space="preserve">Адрес: 682882 Хабаровский край </w:t>
            </w:r>
            <w:proofErr w:type="spellStart"/>
            <w:r w:rsidRPr="002916DC">
              <w:rPr>
                <w:rFonts w:ascii="Times New Roman" w:hAnsi="Times New Roman"/>
                <w:sz w:val="24"/>
                <w:szCs w:val="24"/>
              </w:rPr>
              <w:t>Ванинский</w:t>
            </w:r>
            <w:proofErr w:type="spellEnd"/>
            <w:r w:rsidRPr="002916DC">
              <w:rPr>
                <w:rFonts w:ascii="Times New Roman" w:hAnsi="Times New Roman"/>
                <w:sz w:val="24"/>
                <w:szCs w:val="24"/>
              </w:rPr>
              <w:t xml:space="preserve"> район п. Монгохто ул. </w:t>
            </w:r>
            <w:proofErr w:type="gramStart"/>
            <w:r w:rsidRPr="002916DC">
              <w:rPr>
                <w:rFonts w:ascii="Times New Roman" w:hAnsi="Times New Roman"/>
                <w:sz w:val="24"/>
                <w:szCs w:val="24"/>
              </w:rPr>
              <w:t>Спортивная</w:t>
            </w:r>
            <w:proofErr w:type="gramEnd"/>
            <w:r w:rsidRPr="002916DC">
              <w:rPr>
                <w:rFonts w:ascii="Times New Roman" w:hAnsi="Times New Roman"/>
                <w:sz w:val="24"/>
                <w:szCs w:val="24"/>
              </w:rPr>
              <w:t xml:space="preserve"> д. </w:t>
            </w:r>
            <w:r>
              <w:rPr>
                <w:rFonts w:ascii="Times New Roman" w:hAnsi="Times New Roman"/>
                <w:sz w:val="24"/>
                <w:szCs w:val="24"/>
              </w:rPr>
              <w:t xml:space="preserve">6 </w:t>
            </w:r>
            <w:r w:rsidRPr="002916DC">
              <w:rPr>
                <w:rFonts w:ascii="Times New Roman" w:hAnsi="Times New Roman"/>
                <w:sz w:val="24"/>
                <w:szCs w:val="24"/>
              </w:rPr>
              <w:t xml:space="preserve">кв. </w:t>
            </w:r>
            <w:r>
              <w:rPr>
                <w:rFonts w:ascii="Times New Roman" w:hAnsi="Times New Roman"/>
                <w:sz w:val="24"/>
                <w:szCs w:val="24"/>
              </w:rPr>
              <w:t>44</w:t>
            </w: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 xml:space="preserve">Заказ принял: « </w:t>
            </w:r>
            <w:r>
              <w:rPr>
                <w:rFonts w:ascii="Times New Roman" w:hAnsi="Times New Roman"/>
                <w:sz w:val="24"/>
                <w:szCs w:val="24"/>
              </w:rPr>
              <w:t>_____</w:t>
            </w:r>
            <w:r w:rsidRPr="002916DC">
              <w:rPr>
                <w:rFonts w:ascii="Times New Roman" w:hAnsi="Times New Roman"/>
                <w:sz w:val="24"/>
                <w:szCs w:val="24"/>
              </w:rPr>
              <w:t xml:space="preserve"> » </w:t>
            </w:r>
            <w:r>
              <w:rPr>
                <w:rFonts w:ascii="Times New Roman" w:hAnsi="Times New Roman"/>
                <w:sz w:val="24"/>
                <w:szCs w:val="24"/>
              </w:rPr>
              <w:t>____________</w:t>
            </w:r>
            <w:r w:rsidRPr="002916DC">
              <w:rPr>
                <w:rFonts w:ascii="Times New Roman" w:hAnsi="Times New Roman"/>
                <w:sz w:val="24"/>
                <w:szCs w:val="24"/>
              </w:rPr>
              <w:t xml:space="preserve">  20</w:t>
            </w:r>
            <w:r>
              <w:rPr>
                <w:rFonts w:ascii="Times New Roman" w:hAnsi="Times New Roman"/>
                <w:sz w:val="24"/>
                <w:szCs w:val="24"/>
              </w:rPr>
              <w:t xml:space="preserve">20 </w:t>
            </w:r>
            <w:r w:rsidRPr="002916DC">
              <w:rPr>
                <w:rFonts w:ascii="Times New Roman" w:hAnsi="Times New Roman"/>
                <w:sz w:val="24"/>
                <w:szCs w:val="24"/>
              </w:rPr>
              <w:t xml:space="preserve"> г.</w:t>
            </w:r>
          </w:p>
          <w:p w:rsidR="00CF322A" w:rsidRPr="002916DC" w:rsidRDefault="00CF322A" w:rsidP="006B4720">
            <w:pPr>
              <w:spacing w:after="0" w:line="240" w:lineRule="auto"/>
              <w:jc w:val="both"/>
              <w:rPr>
                <w:rFonts w:ascii="Times New Roman" w:hAnsi="Times New Roman"/>
                <w:sz w:val="24"/>
                <w:szCs w:val="24"/>
              </w:rPr>
            </w:pP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________________________/</w:t>
            </w:r>
            <w:r>
              <w:rPr>
                <w:rFonts w:ascii="Times New Roman" w:hAnsi="Times New Roman"/>
                <w:sz w:val="24"/>
                <w:szCs w:val="24"/>
              </w:rPr>
              <w:t>Иванов Д.А.</w:t>
            </w:r>
            <w:r w:rsidRPr="002916DC">
              <w:rPr>
                <w:rFonts w:ascii="Times New Roman" w:hAnsi="Times New Roman"/>
                <w:sz w:val="24"/>
                <w:szCs w:val="24"/>
              </w:rPr>
              <w:t>./</w:t>
            </w:r>
          </w:p>
          <w:p w:rsidR="00CF322A" w:rsidRPr="002916DC" w:rsidRDefault="00CF322A" w:rsidP="006B4720">
            <w:pPr>
              <w:spacing w:after="0" w:line="240" w:lineRule="auto"/>
              <w:jc w:val="both"/>
              <w:rPr>
                <w:rFonts w:ascii="Times New Roman" w:hAnsi="Times New Roman"/>
                <w:sz w:val="24"/>
                <w:szCs w:val="24"/>
              </w:rPr>
            </w:pPr>
          </w:p>
          <w:p w:rsidR="00CF322A" w:rsidRPr="002916DC" w:rsidRDefault="00CF322A" w:rsidP="006B4720">
            <w:pPr>
              <w:spacing w:after="0" w:line="240" w:lineRule="auto"/>
              <w:jc w:val="both"/>
              <w:rPr>
                <w:rFonts w:ascii="Times New Roman" w:hAnsi="Times New Roman"/>
                <w:sz w:val="24"/>
                <w:szCs w:val="24"/>
              </w:rPr>
            </w:pPr>
            <w:r w:rsidRPr="002916DC">
              <w:rPr>
                <w:rFonts w:ascii="Times New Roman" w:hAnsi="Times New Roman"/>
                <w:sz w:val="24"/>
                <w:szCs w:val="24"/>
              </w:rPr>
              <w:t>М.П.</w:t>
            </w:r>
          </w:p>
          <w:p w:rsidR="00CF322A" w:rsidRPr="002916DC" w:rsidRDefault="00CF322A" w:rsidP="006B4720">
            <w:pPr>
              <w:spacing w:after="0" w:line="240" w:lineRule="auto"/>
              <w:jc w:val="both"/>
              <w:rPr>
                <w:rFonts w:ascii="Times New Roman" w:eastAsia="Times New Roman" w:hAnsi="Times New Roman"/>
                <w:b/>
                <w:sz w:val="26"/>
                <w:szCs w:val="26"/>
                <w:lang w:eastAsia="ru-RU"/>
              </w:rPr>
            </w:pPr>
          </w:p>
        </w:tc>
      </w:tr>
    </w:tbl>
    <w:p w:rsidR="00CF322A" w:rsidRPr="00CF322A" w:rsidRDefault="00CF322A" w:rsidP="006F50F5">
      <w:pPr>
        <w:rPr>
          <w:rFonts w:ascii="Times New Roman" w:eastAsia="Times New Roman" w:hAnsi="Times New Roman"/>
          <w:sz w:val="26"/>
          <w:szCs w:val="26"/>
          <w:lang w:eastAsia="ru-RU"/>
        </w:rPr>
      </w:pPr>
    </w:p>
    <w:p w:rsidR="006F50F5" w:rsidRPr="006F50F5" w:rsidRDefault="006F50F5" w:rsidP="006F50F5">
      <w:pPr>
        <w:rPr>
          <w:rFonts w:ascii="Times New Roman" w:eastAsia="Times New Roman" w:hAnsi="Times New Roman"/>
          <w:b/>
          <w:iCs/>
          <w:sz w:val="26"/>
          <w:szCs w:val="26"/>
          <w:lang w:eastAsia="ru-RU"/>
        </w:rPr>
      </w:pPr>
    </w:p>
    <w:sectPr w:rsidR="006F50F5" w:rsidRPr="006F50F5" w:rsidSect="006F50F5">
      <w:pgSz w:w="11906" w:h="16838"/>
      <w:pgMar w:top="624" w:right="397" w:bottom="426"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AA" w:rsidRDefault="007B7EAA" w:rsidP="008B4713">
      <w:pPr>
        <w:spacing w:after="0" w:line="240" w:lineRule="auto"/>
      </w:pPr>
      <w:r>
        <w:separator/>
      </w:r>
    </w:p>
  </w:endnote>
  <w:endnote w:type="continuationSeparator" w:id="0">
    <w:p w:rsidR="007B7EAA" w:rsidRDefault="007B7EAA" w:rsidP="008B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AA" w:rsidRDefault="007B7EAA" w:rsidP="008B4713">
      <w:pPr>
        <w:spacing w:after="0" w:line="240" w:lineRule="auto"/>
      </w:pPr>
      <w:r>
        <w:separator/>
      </w:r>
    </w:p>
  </w:footnote>
  <w:footnote w:type="continuationSeparator" w:id="0">
    <w:p w:rsidR="007B7EAA" w:rsidRDefault="007B7EAA" w:rsidP="008B4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2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8E40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3049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037B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F44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CB79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F57E34"/>
    <w:multiLevelType w:val="hybridMultilevel"/>
    <w:tmpl w:val="36B4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E50F9"/>
    <w:multiLevelType w:val="multilevel"/>
    <w:tmpl w:val="638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4756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420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9821B1"/>
    <w:multiLevelType w:val="hybridMultilevel"/>
    <w:tmpl w:val="F12A93D0"/>
    <w:lvl w:ilvl="0" w:tplc="65A2634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6C927E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104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48357B"/>
    <w:multiLevelType w:val="hybridMultilevel"/>
    <w:tmpl w:val="2AA09B2A"/>
    <w:lvl w:ilvl="0" w:tplc="9AD8F1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num>
  <w:num w:numId="2">
    <w:abstractNumId w:val="10"/>
  </w:num>
  <w:num w:numId="3">
    <w:abstractNumId w:val="13"/>
  </w:num>
  <w:num w:numId="4">
    <w:abstractNumId w:val="0"/>
  </w:num>
  <w:num w:numId="5">
    <w:abstractNumId w:val="1"/>
  </w:num>
  <w:num w:numId="6">
    <w:abstractNumId w:val="11"/>
  </w:num>
  <w:num w:numId="7">
    <w:abstractNumId w:val="5"/>
  </w:num>
  <w:num w:numId="8">
    <w:abstractNumId w:val="2"/>
  </w:num>
  <w:num w:numId="9">
    <w:abstractNumId w:val="8"/>
  </w:num>
  <w:num w:numId="10">
    <w:abstractNumId w:val="12"/>
  </w:num>
  <w:num w:numId="11">
    <w:abstractNumId w:val="9"/>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BB"/>
    <w:rsid w:val="00003D42"/>
    <w:rsid w:val="000365C4"/>
    <w:rsid w:val="00041A13"/>
    <w:rsid w:val="00066943"/>
    <w:rsid w:val="00075FFC"/>
    <w:rsid w:val="000E3BC2"/>
    <w:rsid w:val="000E433A"/>
    <w:rsid w:val="0011425E"/>
    <w:rsid w:val="00143A1C"/>
    <w:rsid w:val="001506F1"/>
    <w:rsid w:val="0015491B"/>
    <w:rsid w:val="00157E4C"/>
    <w:rsid w:val="00165895"/>
    <w:rsid w:val="00185E51"/>
    <w:rsid w:val="001C1EAF"/>
    <w:rsid w:val="001D1472"/>
    <w:rsid w:val="001E2584"/>
    <w:rsid w:val="001E3EE9"/>
    <w:rsid w:val="001F62EC"/>
    <w:rsid w:val="002132D4"/>
    <w:rsid w:val="00255B5D"/>
    <w:rsid w:val="002745E6"/>
    <w:rsid w:val="00283057"/>
    <w:rsid w:val="00290B7B"/>
    <w:rsid w:val="00290F50"/>
    <w:rsid w:val="002916DC"/>
    <w:rsid w:val="002A7206"/>
    <w:rsid w:val="002D112F"/>
    <w:rsid w:val="002D5D98"/>
    <w:rsid w:val="002F73ED"/>
    <w:rsid w:val="00303D78"/>
    <w:rsid w:val="00314795"/>
    <w:rsid w:val="00317071"/>
    <w:rsid w:val="00322803"/>
    <w:rsid w:val="003574D6"/>
    <w:rsid w:val="003616D8"/>
    <w:rsid w:val="00381CA5"/>
    <w:rsid w:val="0038636A"/>
    <w:rsid w:val="00394F0D"/>
    <w:rsid w:val="003B645A"/>
    <w:rsid w:val="003D2280"/>
    <w:rsid w:val="003D58BB"/>
    <w:rsid w:val="00413D0E"/>
    <w:rsid w:val="0042338E"/>
    <w:rsid w:val="00433E5F"/>
    <w:rsid w:val="0045687F"/>
    <w:rsid w:val="00481F1E"/>
    <w:rsid w:val="00484BE4"/>
    <w:rsid w:val="00496B85"/>
    <w:rsid w:val="004A71E1"/>
    <w:rsid w:val="004B483C"/>
    <w:rsid w:val="004C1FF5"/>
    <w:rsid w:val="004D0845"/>
    <w:rsid w:val="004D0B5C"/>
    <w:rsid w:val="004D20D7"/>
    <w:rsid w:val="004E4252"/>
    <w:rsid w:val="005213BA"/>
    <w:rsid w:val="00523009"/>
    <w:rsid w:val="00531435"/>
    <w:rsid w:val="005325D5"/>
    <w:rsid w:val="00552064"/>
    <w:rsid w:val="00555E58"/>
    <w:rsid w:val="00572AFF"/>
    <w:rsid w:val="005A5B30"/>
    <w:rsid w:val="005D0A29"/>
    <w:rsid w:val="005E241E"/>
    <w:rsid w:val="005F309F"/>
    <w:rsid w:val="00623AD0"/>
    <w:rsid w:val="00624203"/>
    <w:rsid w:val="00630A47"/>
    <w:rsid w:val="0063766B"/>
    <w:rsid w:val="006418F0"/>
    <w:rsid w:val="00644999"/>
    <w:rsid w:val="00665CC6"/>
    <w:rsid w:val="0067789E"/>
    <w:rsid w:val="0069313C"/>
    <w:rsid w:val="006A5270"/>
    <w:rsid w:val="006B7632"/>
    <w:rsid w:val="006C3C4A"/>
    <w:rsid w:val="006F187C"/>
    <w:rsid w:val="006F342C"/>
    <w:rsid w:val="006F50F5"/>
    <w:rsid w:val="006F66B9"/>
    <w:rsid w:val="007259AA"/>
    <w:rsid w:val="0077331F"/>
    <w:rsid w:val="0079331F"/>
    <w:rsid w:val="007B57B0"/>
    <w:rsid w:val="007B7EAA"/>
    <w:rsid w:val="007C0C52"/>
    <w:rsid w:val="00803048"/>
    <w:rsid w:val="00812D11"/>
    <w:rsid w:val="00822AEC"/>
    <w:rsid w:val="00871372"/>
    <w:rsid w:val="00883534"/>
    <w:rsid w:val="00895958"/>
    <w:rsid w:val="008A2EC3"/>
    <w:rsid w:val="008B4713"/>
    <w:rsid w:val="008C5C3E"/>
    <w:rsid w:val="00902539"/>
    <w:rsid w:val="009026C3"/>
    <w:rsid w:val="00936DF8"/>
    <w:rsid w:val="009376E1"/>
    <w:rsid w:val="0094036E"/>
    <w:rsid w:val="00963378"/>
    <w:rsid w:val="0096495C"/>
    <w:rsid w:val="0099574B"/>
    <w:rsid w:val="009B021C"/>
    <w:rsid w:val="009B206D"/>
    <w:rsid w:val="009F0385"/>
    <w:rsid w:val="009F4D6D"/>
    <w:rsid w:val="00A1157E"/>
    <w:rsid w:val="00A17484"/>
    <w:rsid w:val="00A367FA"/>
    <w:rsid w:val="00A47B67"/>
    <w:rsid w:val="00A52077"/>
    <w:rsid w:val="00A52977"/>
    <w:rsid w:val="00A54B19"/>
    <w:rsid w:val="00A66D07"/>
    <w:rsid w:val="00A71763"/>
    <w:rsid w:val="00AB2477"/>
    <w:rsid w:val="00AC0087"/>
    <w:rsid w:val="00AE0218"/>
    <w:rsid w:val="00AF7C69"/>
    <w:rsid w:val="00B001F9"/>
    <w:rsid w:val="00B04991"/>
    <w:rsid w:val="00B26A2E"/>
    <w:rsid w:val="00B27FD3"/>
    <w:rsid w:val="00B33D98"/>
    <w:rsid w:val="00B45AF4"/>
    <w:rsid w:val="00B60C07"/>
    <w:rsid w:val="00B67F37"/>
    <w:rsid w:val="00B71F17"/>
    <w:rsid w:val="00B73131"/>
    <w:rsid w:val="00B75B22"/>
    <w:rsid w:val="00B87912"/>
    <w:rsid w:val="00B953C2"/>
    <w:rsid w:val="00B95A5A"/>
    <w:rsid w:val="00BB02B8"/>
    <w:rsid w:val="00BB2632"/>
    <w:rsid w:val="00BE1263"/>
    <w:rsid w:val="00C1459B"/>
    <w:rsid w:val="00C22FC8"/>
    <w:rsid w:val="00C3225A"/>
    <w:rsid w:val="00C71E20"/>
    <w:rsid w:val="00C763B7"/>
    <w:rsid w:val="00C814A1"/>
    <w:rsid w:val="00C87934"/>
    <w:rsid w:val="00C93A34"/>
    <w:rsid w:val="00CB0857"/>
    <w:rsid w:val="00CF322A"/>
    <w:rsid w:val="00D1698C"/>
    <w:rsid w:val="00D16AC6"/>
    <w:rsid w:val="00D269B8"/>
    <w:rsid w:val="00D41C73"/>
    <w:rsid w:val="00D66BFE"/>
    <w:rsid w:val="00D675EE"/>
    <w:rsid w:val="00D70013"/>
    <w:rsid w:val="00D70D74"/>
    <w:rsid w:val="00D84BCB"/>
    <w:rsid w:val="00D9590E"/>
    <w:rsid w:val="00D9602D"/>
    <w:rsid w:val="00DC2053"/>
    <w:rsid w:val="00DC4086"/>
    <w:rsid w:val="00DD02A7"/>
    <w:rsid w:val="00DD29B2"/>
    <w:rsid w:val="00DE3275"/>
    <w:rsid w:val="00DF54EF"/>
    <w:rsid w:val="00E14E05"/>
    <w:rsid w:val="00E1609C"/>
    <w:rsid w:val="00E16AEB"/>
    <w:rsid w:val="00E21550"/>
    <w:rsid w:val="00E366FB"/>
    <w:rsid w:val="00E36761"/>
    <w:rsid w:val="00E40AF4"/>
    <w:rsid w:val="00E42E44"/>
    <w:rsid w:val="00E50188"/>
    <w:rsid w:val="00E52EF6"/>
    <w:rsid w:val="00E70B9B"/>
    <w:rsid w:val="00EC5300"/>
    <w:rsid w:val="00ED0F56"/>
    <w:rsid w:val="00EE0227"/>
    <w:rsid w:val="00EF0FD4"/>
    <w:rsid w:val="00F01391"/>
    <w:rsid w:val="00F02445"/>
    <w:rsid w:val="00F06B12"/>
    <w:rsid w:val="00F11DAB"/>
    <w:rsid w:val="00F201F0"/>
    <w:rsid w:val="00F46A80"/>
    <w:rsid w:val="00F50A3B"/>
    <w:rsid w:val="00F91FE4"/>
    <w:rsid w:val="00FA2A1F"/>
    <w:rsid w:val="00FA4643"/>
    <w:rsid w:val="00FC0128"/>
    <w:rsid w:val="00FC296D"/>
    <w:rsid w:val="00FC5C6F"/>
    <w:rsid w:val="00FE526E"/>
    <w:rsid w:val="00FF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8BB"/>
    <w:pPr>
      <w:ind w:left="720"/>
      <w:contextualSpacing/>
    </w:pPr>
  </w:style>
  <w:style w:type="paragraph" w:styleId="a4">
    <w:name w:val="endnote text"/>
    <w:basedOn w:val="a"/>
    <w:link w:val="a5"/>
    <w:uiPriority w:val="99"/>
    <w:semiHidden/>
    <w:unhideWhenUsed/>
    <w:rsid w:val="008B4713"/>
    <w:pPr>
      <w:spacing w:after="0" w:line="240" w:lineRule="auto"/>
    </w:pPr>
    <w:rPr>
      <w:sz w:val="20"/>
      <w:szCs w:val="20"/>
    </w:rPr>
  </w:style>
  <w:style w:type="character" w:customStyle="1" w:styleId="a5">
    <w:name w:val="Текст концевой сноски Знак"/>
    <w:basedOn w:val="a0"/>
    <w:link w:val="a4"/>
    <w:uiPriority w:val="99"/>
    <w:semiHidden/>
    <w:rsid w:val="008B4713"/>
    <w:rPr>
      <w:rFonts w:ascii="Calibri" w:eastAsia="Calibri" w:hAnsi="Calibri" w:cs="Times New Roman"/>
      <w:sz w:val="20"/>
      <w:szCs w:val="20"/>
    </w:rPr>
  </w:style>
  <w:style w:type="character" w:styleId="a6">
    <w:name w:val="endnote reference"/>
    <w:basedOn w:val="a0"/>
    <w:uiPriority w:val="99"/>
    <w:semiHidden/>
    <w:unhideWhenUsed/>
    <w:rsid w:val="008B4713"/>
    <w:rPr>
      <w:vertAlign w:val="superscript"/>
    </w:rPr>
  </w:style>
  <w:style w:type="table" w:styleId="a7">
    <w:name w:val="Table Grid"/>
    <w:basedOn w:val="a1"/>
    <w:uiPriority w:val="59"/>
    <w:rsid w:val="0018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32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2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8BB"/>
    <w:pPr>
      <w:ind w:left="720"/>
      <w:contextualSpacing/>
    </w:pPr>
  </w:style>
  <w:style w:type="paragraph" w:styleId="a4">
    <w:name w:val="endnote text"/>
    <w:basedOn w:val="a"/>
    <w:link w:val="a5"/>
    <w:uiPriority w:val="99"/>
    <w:semiHidden/>
    <w:unhideWhenUsed/>
    <w:rsid w:val="008B4713"/>
    <w:pPr>
      <w:spacing w:after="0" w:line="240" w:lineRule="auto"/>
    </w:pPr>
    <w:rPr>
      <w:sz w:val="20"/>
      <w:szCs w:val="20"/>
    </w:rPr>
  </w:style>
  <w:style w:type="character" w:customStyle="1" w:styleId="a5">
    <w:name w:val="Текст концевой сноски Знак"/>
    <w:basedOn w:val="a0"/>
    <w:link w:val="a4"/>
    <w:uiPriority w:val="99"/>
    <w:semiHidden/>
    <w:rsid w:val="008B4713"/>
    <w:rPr>
      <w:rFonts w:ascii="Calibri" w:eastAsia="Calibri" w:hAnsi="Calibri" w:cs="Times New Roman"/>
      <w:sz w:val="20"/>
      <w:szCs w:val="20"/>
    </w:rPr>
  </w:style>
  <w:style w:type="character" w:styleId="a6">
    <w:name w:val="endnote reference"/>
    <w:basedOn w:val="a0"/>
    <w:uiPriority w:val="99"/>
    <w:semiHidden/>
    <w:unhideWhenUsed/>
    <w:rsid w:val="008B4713"/>
    <w:rPr>
      <w:vertAlign w:val="superscript"/>
    </w:rPr>
  </w:style>
  <w:style w:type="table" w:styleId="a7">
    <w:name w:val="Table Grid"/>
    <w:basedOn w:val="a1"/>
    <w:uiPriority w:val="59"/>
    <w:rsid w:val="0018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32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2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6F585-03C3-4AD6-9131-3D595176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4425</Words>
  <Characters>25224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Правила эксплуатации мебели из ЛДСП и МДФ</vt:lpstr>
    </vt:vector>
  </TitlesOfParts>
  <Company/>
  <LinksUpToDate>false</LinksUpToDate>
  <CharactersWithSpaces>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Иванов Дмитрий</cp:lastModifiedBy>
  <cp:revision>2</cp:revision>
  <cp:lastPrinted>2020-01-21T13:11:00Z</cp:lastPrinted>
  <dcterms:created xsi:type="dcterms:W3CDTF">2020-04-28T13:52:00Z</dcterms:created>
  <dcterms:modified xsi:type="dcterms:W3CDTF">2020-04-28T13:52:00Z</dcterms:modified>
</cp:coreProperties>
</file>